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A8CCF" w14:textId="454F9BAF" w:rsidR="00245E29" w:rsidRDefault="00245E29" w:rsidP="005229C4">
      <w:pPr>
        <w:pStyle w:val="Title"/>
        <w:jc w:val="right"/>
        <w:rPr>
          <w:rFonts w:ascii="Calibri" w:hAnsi="Calibri"/>
        </w:rPr>
      </w:pPr>
    </w:p>
    <w:p w14:paraId="20ED2E01" w14:textId="77777777" w:rsidR="00AC41D4" w:rsidRPr="007A0C43" w:rsidRDefault="00AC41D4" w:rsidP="007A0C43">
      <w:pPr>
        <w:pStyle w:val="Title"/>
        <w:rPr>
          <w:rFonts w:ascii="Calibri" w:hAnsi="Calibri"/>
        </w:rPr>
      </w:pPr>
      <w:r w:rsidRPr="007A0C43">
        <w:rPr>
          <w:rFonts w:ascii="Calibri" w:hAnsi="Calibri"/>
        </w:rPr>
        <w:t xml:space="preserve">group policies and procedures </w:t>
      </w:r>
    </w:p>
    <w:p w14:paraId="460A9ED3" w14:textId="77777777" w:rsidR="00C15FAF" w:rsidRPr="007A0C43" w:rsidRDefault="004D3770" w:rsidP="007A0C43">
      <w:pPr>
        <w:pStyle w:val="Heading1"/>
        <w:tabs>
          <w:tab w:val="left" w:pos="4220"/>
        </w:tabs>
        <w:rPr>
          <w:rFonts w:ascii="Calibri" w:hAnsi="Calibri"/>
          <w:sz w:val="36"/>
          <w:szCs w:val="36"/>
        </w:rPr>
      </w:pPr>
      <w:r w:rsidRPr="007A0C43">
        <w:rPr>
          <w:rFonts w:ascii="Calibri" w:hAnsi="Calibri"/>
          <w:sz w:val="36"/>
          <w:szCs w:val="36"/>
        </w:rPr>
        <w:t>COMPLAINTS POLICY AND PROCEDURE</w:t>
      </w:r>
    </w:p>
    <w:p w14:paraId="207BE2EA" w14:textId="77777777" w:rsidR="00C15FAF" w:rsidRPr="007A0C43" w:rsidRDefault="00A40178" w:rsidP="007A0C43">
      <w:pPr>
        <w:rPr>
          <w:rFonts w:ascii="Calibri" w:hAnsi="Calibri"/>
        </w:rPr>
      </w:pPr>
      <w:r w:rsidRPr="007A0C43">
        <w:rPr>
          <w:rFonts w:ascii="Calibri" w:hAnsi="Calibri"/>
        </w:rPr>
        <w:t xml:space="preserve"> </w:t>
      </w:r>
    </w:p>
    <w:tbl>
      <w:tblPr>
        <w:tblStyle w:val="TableGrid"/>
        <w:tblW w:w="0" w:type="auto"/>
        <w:tblLook w:val="04A0" w:firstRow="1" w:lastRow="0" w:firstColumn="1" w:lastColumn="0" w:noHBand="0" w:noVBand="1"/>
      </w:tblPr>
      <w:tblGrid>
        <w:gridCol w:w="2829"/>
        <w:gridCol w:w="6747"/>
      </w:tblGrid>
      <w:tr w:rsidR="00A40178" w:rsidRPr="007A0C43" w14:paraId="4ADB8006" w14:textId="77777777" w:rsidTr="004D3770">
        <w:tc>
          <w:tcPr>
            <w:tcW w:w="2943" w:type="dxa"/>
            <w:shd w:val="clear" w:color="auto" w:fill="099BDD" w:themeFill="text2"/>
          </w:tcPr>
          <w:p w14:paraId="4BBCF1D1" w14:textId="77777777" w:rsidR="00A40178" w:rsidRPr="007A0C43" w:rsidRDefault="00A40178" w:rsidP="007A0C43">
            <w:pPr>
              <w:pStyle w:val="Heading6"/>
              <w:spacing w:line="264" w:lineRule="auto"/>
              <w:rPr>
                <w:rFonts w:ascii="Calibri" w:hAnsi="Calibri"/>
                <w:b/>
                <w:color w:val="FFFFFF" w:themeColor="background1"/>
                <w:sz w:val="28"/>
                <w:szCs w:val="28"/>
              </w:rPr>
            </w:pPr>
            <w:r w:rsidRPr="007A0C43">
              <w:rPr>
                <w:rFonts w:ascii="Calibri" w:hAnsi="Calibri"/>
                <w:color w:val="FFFFFF" w:themeColor="background1"/>
                <w:sz w:val="28"/>
                <w:szCs w:val="28"/>
              </w:rPr>
              <w:t>Category</w:t>
            </w:r>
          </w:p>
        </w:tc>
        <w:tc>
          <w:tcPr>
            <w:tcW w:w="7353" w:type="dxa"/>
          </w:tcPr>
          <w:p w14:paraId="2A95AB5B" w14:textId="77777777" w:rsidR="00A40178" w:rsidRPr="007A0C43" w:rsidRDefault="00CE0B37" w:rsidP="007A0C43">
            <w:pPr>
              <w:spacing w:after="200" w:line="264" w:lineRule="auto"/>
              <w:rPr>
                <w:rFonts w:ascii="Calibri" w:hAnsi="Calibri"/>
                <w:sz w:val="28"/>
                <w:szCs w:val="28"/>
              </w:rPr>
            </w:pPr>
            <w:r w:rsidRPr="007A0C43">
              <w:rPr>
                <w:rFonts w:ascii="Calibri" w:hAnsi="Calibri"/>
                <w:sz w:val="28"/>
                <w:szCs w:val="28"/>
              </w:rPr>
              <w:t>Corporate Governance</w:t>
            </w:r>
          </w:p>
        </w:tc>
      </w:tr>
      <w:tr w:rsidR="00A40178" w:rsidRPr="007A0C43" w14:paraId="59F06BA9" w14:textId="77777777" w:rsidTr="004D3770">
        <w:tc>
          <w:tcPr>
            <w:tcW w:w="2943" w:type="dxa"/>
            <w:shd w:val="clear" w:color="auto" w:fill="099BDD" w:themeFill="text2"/>
          </w:tcPr>
          <w:p w14:paraId="61CB4856" w14:textId="77777777" w:rsidR="00A40178" w:rsidRPr="007A0C43" w:rsidRDefault="00A40178" w:rsidP="007A0C43">
            <w:pPr>
              <w:pStyle w:val="Heading6"/>
              <w:spacing w:line="264" w:lineRule="auto"/>
              <w:rPr>
                <w:rFonts w:ascii="Calibri" w:hAnsi="Calibri"/>
                <w:b/>
                <w:color w:val="FFFFFF" w:themeColor="background1"/>
                <w:sz w:val="28"/>
                <w:szCs w:val="28"/>
              </w:rPr>
            </w:pPr>
            <w:r w:rsidRPr="007A0C43">
              <w:rPr>
                <w:rFonts w:ascii="Calibri" w:hAnsi="Calibri"/>
                <w:color w:val="FFFFFF" w:themeColor="background1"/>
                <w:sz w:val="28"/>
                <w:szCs w:val="28"/>
              </w:rPr>
              <w:t>Author</w:t>
            </w:r>
          </w:p>
        </w:tc>
        <w:tc>
          <w:tcPr>
            <w:tcW w:w="7353" w:type="dxa"/>
          </w:tcPr>
          <w:p w14:paraId="4EA2E322" w14:textId="77777777" w:rsidR="00A40178" w:rsidRPr="007A0C43" w:rsidRDefault="00A40178" w:rsidP="007A0C43">
            <w:pPr>
              <w:spacing w:after="200" w:line="264" w:lineRule="auto"/>
              <w:rPr>
                <w:rFonts w:ascii="Calibri" w:hAnsi="Calibri"/>
                <w:sz w:val="28"/>
                <w:szCs w:val="28"/>
              </w:rPr>
            </w:pPr>
            <w:r w:rsidRPr="007A0C43">
              <w:rPr>
                <w:rFonts w:ascii="Calibri" w:hAnsi="Calibri"/>
                <w:sz w:val="28"/>
                <w:szCs w:val="28"/>
              </w:rPr>
              <w:t>Castleman Healthcare</w:t>
            </w:r>
            <w:r w:rsidR="001D7BDE" w:rsidRPr="007A0C43">
              <w:rPr>
                <w:rFonts w:ascii="Calibri" w:hAnsi="Calibri"/>
                <w:sz w:val="28"/>
                <w:szCs w:val="28"/>
              </w:rPr>
              <w:t xml:space="preserve"> Ltd</w:t>
            </w:r>
          </w:p>
        </w:tc>
      </w:tr>
      <w:tr w:rsidR="00A40178" w:rsidRPr="007A0C43" w14:paraId="5646E866" w14:textId="77777777" w:rsidTr="004D3770">
        <w:tc>
          <w:tcPr>
            <w:tcW w:w="2943" w:type="dxa"/>
            <w:shd w:val="clear" w:color="auto" w:fill="099BDD" w:themeFill="text2"/>
          </w:tcPr>
          <w:p w14:paraId="775F2A34" w14:textId="77777777" w:rsidR="00A40178" w:rsidRPr="007A0C43" w:rsidRDefault="00A40178" w:rsidP="007A0C43">
            <w:pPr>
              <w:pStyle w:val="Heading6"/>
              <w:spacing w:line="264" w:lineRule="auto"/>
              <w:rPr>
                <w:rFonts w:ascii="Calibri" w:hAnsi="Calibri"/>
                <w:b/>
                <w:color w:val="FFFFFF" w:themeColor="background1"/>
                <w:sz w:val="28"/>
                <w:szCs w:val="28"/>
              </w:rPr>
            </w:pPr>
            <w:r w:rsidRPr="007A0C43">
              <w:rPr>
                <w:rFonts w:ascii="Calibri" w:hAnsi="Calibri"/>
                <w:color w:val="FFFFFF" w:themeColor="background1"/>
                <w:sz w:val="28"/>
                <w:szCs w:val="28"/>
              </w:rPr>
              <w:t>Responsible Director</w:t>
            </w:r>
          </w:p>
        </w:tc>
        <w:tc>
          <w:tcPr>
            <w:tcW w:w="7353" w:type="dxa"/>
          </w:tcPr>
          <w:p w14:paraId="18E2F7BE" w14:textId="7D1582C0" w:rsidR="00A40178" w:rsidRPr="007A0C43" w:rsidRDefault="00215680" w:rsidP="007A0C43">
            <w:pPr>
              <w:spacing w:after="200" w:line="264" w:lineRule="auto"/>
              <w:rPr>
                <w:rFonts w:ascii="Calibri" w:hAnsi="Calibri"/>
                <w:sz w:val="28"/>
                <w:szCs w:val="28"/>
              </w:rPr>
            </w:pPr>
            <w:r>
              <w:rPr>
                <w:rFonts w:ascii="Calibri" w:hAnsi="Calibri"/>
                <w:sz w:val="28"/>
                <w:szCs w:val="28"/>
              </w:rPr>
              <w:t>Fiona Pickering</w:t>
            </w:r>
          </w:p>
        </w:tc>
      </w:tr>
      <w:tr w:rsidR="00A40178" w:rsidRPr="007A0C43" w14:paraId="607F839B" w14:textId="77777777" w:rsidTr="004D3770">
        <w:tc>
          <w:tcPr>
            <w:tcW w:w="2943" w:type="dxa"/>
            <w:shd w:val="clear" w:color="auto" w:fill="099BDD" w:themeFill="text2"/>
          </w:tcPr>
          <w:p w14:paraId="794E699E" w14:textId="77777777" w:rsidR="00A40178" w:rsidRPr="007A0C43" w:rsidRDefault="00A40178" w:rsidP="007A0C43">
            <w:pPr>
              <w:pStyle w:val="Heading6"/>
              <w:spacing w:line="264" w:lineRule="auto"/>
              <w:rPr>
                <w:rFonts w:ascii="Calibri" w:hAnsi="Calibri"/>
                <w:b/>
                <w:color w:val="FFFFFF" w:themeColor="background1"/>
                <w:sz w:val="28"/>
                <w:szCs w:val="28"/>
              </w:rPr>
            </w:pPr>
            <w:r w:rsidRPr="007A0C43">
              <w:rPr>
                <w:rFonts w:ascii="Calibri" w:hAnsi="Calibri"/>
                <w:color w:val="FFFFFF" w:themeColor="background1"/>
                <w:sz w:val="28"/>
                <w:szCs w:val="28"/>
              </w:rPr>
              <w:t>Date of issue</w:t>
            </w:r>
          </w:p>
        </w:tc>
        <w:tc>
          <w:tcPr>
            <w:tcW w:w="7353" w:type="dxa"/>
          </w:tcPr>
          <w:p w14:paraId="5036C710" w14:textId="21EE964A" w:rsidR="00A40178" w:rsidRPr="007A0C43" w:rsidRDefault="00ED23F8" w:rsidP="007A0C43">
            <w:pPr>
              <w:spacing w:after="200" w:line="264" w:lineRule="auto"/>
              <w:rPr>
                <w:rFonts w:ascii="Calibri" w:hAnsi="Calibri"/>
                <w:sz w:val="28"/>
                <w:szCs w:val="28"/>
              </w:rPr>
            </w:pPr>
            <w:r>
              <w:rPr>
                <w:rFonts w:ascii="Calibri" w:hAnsi="Calibri"/>
                <w:sz w:val="28"/>
                <w:szCs w:val="28"/>
              </w:rPr>
              <w:t>September</w:t>
            </w:r>
            <w:r w:rsidR="00A40178" w:rsidRPr="007A0C43">
              <w:rPr>
                <w:rFonts w:ascii="Calibri" w:hAnsi="Calibri"/>
                <w:sz w:val="28"/>
                <w:szCs w:val="28"/>
              </w:rPr>
              <w:t xml:space="preserve"> 20</w:t>
            </w:r>
            <w:r w:rsidR="00215680">
              <w:rPr>
                <w:rFonts w:ascii="Calibri" w:hAnsi="Calibri"/>
                <w:sz w:val="28"/>
                <w:szCs w:val="28"/>
              </w:rPr>
              <w:t>21</w:t>
            </w:r>
          </w:p>
        </w:tc>
      </w:tr>
      <w:tr w:rsidR="00A40178" w:rsidRPr="007A0C43" w14:paraId="429CF5CD" w14:textId="77777777" w:rsidTr="004D3770">
        <w:tc>
          <w:tcPr>
            <w:tcW w:w="2943" w:type="dxa"/>
            <w:shd w:val="clear" w:color="auto" w:fill="099BDD" w:themeFill="text2"/>
          </w:tcPr>
          <w:p w14:paraId="16E8C680" w14:textId="77777777" w:rsidR="00A40178" w:rsidRPr="007A0C43" w:rsidRDefault="00A40178" w:rsidP="007A0C43">
            <w:pPr>
              <w:pStyle w:val="Heading6"/>
              <w:spacing w:line="264" w:lineRule="auto"/>
              <w:rPr>
                <w:rFonts w:ascii="Calibri" w:hAnsi="Calibri"/>
                <w:b/>
                <w:color w:val="FFFFFF" w:themeColor="background1"/>
                <w:sz w:val="28"/>
                <w:szCs w:val="28"/>
              </w:rPr>
            </w:pPr>
            <w:r w:rsidRPr="007A0C43">
              <w:rPr>
                <w:rFonts w:ascii="Calibri" w:hAnsi="Calibri"/>
                <w:color w:val="FFFFFF" w:themeColor="background1"/>
                <w:sz w:val="28"/>
                <w:szCs w:val="28"/>
              </w:rPr>
              <w:t>Next review date</w:t>
            </w:r>
          </w:p>
        </w:tc>
        <w:tc>
          <w:tcPr>
            <w:tcW w:w="7353" w:type="dxa"/>
          </w:tcPr>
          <w:p w14:paraId="7B13D345" w14:textId="77548C44" w:rsidR="00A40178" w:rsidRPr="007A0C43" w:rsidRDefault="00215680" w:rsidP="007A0C43">
            <w:pPr>
              <w:spacing w:after="200" w:line="264" w:lineRule="auto"/>
              <w:rPr>
                <w:rFonts w:ascii="Calibri" w:hAnsi="Calibri"/>
                <w:sz w:val="28"/>
                <w:szCs w:val="28"/>
              </w:rPr>
            </w:pPr>
            <w:r>
              <w:rPr>
                <w:rFonts w:ascii="Calibri" w:hAnsi="Calibri"/>
                <w:sz w:val="28"/>
                <w:szCs w:val="28"/>
              </w:rPr>
              <w:t>September 202</w:t>
            </w:r>
            <w:r w:rsidR="00126E8B">
              <w:rPr>
                <w:rFonts w:ascii="Calibri" w:hAnsi="Calibri"/>
                <w:sz w:val="28"/>
                <w:szCs w:val="28"/>
              </w:rPr>
              <w:t>5</w:t>
            </w:r>
          </w:p>
        </w:tc>
      </w:tr>
      <w:tr w:rsidR="00A40178" w:rsidRPr="007A0C43" w14:paraId="00A087D2" w14:textId="77777777" w:rsidTr="004D3770">
        <w:tc>
          <w:tcPr>
            <w:tcW w:w="2943" w:type="dxa"/>
            <w:shd w:val="clear" w:color="auto" w:fill="099BDD" w:themeFill="text2"/>
          </w:tcPr>
          <w:p w14:paraId="1A8E9D81" w14:textId="77777777" w:rsidR="00A40178" w:rsidRPr="007A0C43" w:rsidRDefault="00A40178" w:rsidP="007A0C43">
            <w:pPr>
              <w:pStyle w:val="Heading6"/>
              <w:spacing w:line="264" w:lineRule="auto"/>
              <w:rPr>
                <w:rFonts w:ascii="Calibri" w:hAnsi="Calibri"/>
                <w:b/>
                <w:color w:val="FFFFFF" w:themeColor="background1"/>
                <w:sz w:val="28"/>
                <w:szCs w:val="28"/>
              </w:rPr>
            </w:pPr>
            <w:r w:rsidRPr="007A0C43">
              <w:rPr>
                <w:rFonts w:ascii="Calibri" w:hAnsi="Calibri"/>
                <w:color w:val="FFFFFF" w:themeColor="background1"/>
                <w:sz w:val="28"/>
                <w:szCs w:val="28"/>
              </w:rPr>
              <w:t>Document ref &amp; version</w:t>
            </w:r>
          </w:p>
        </w:tc>
        <w:tc>
          <w:tcPr>
            <w:tcW w:w="7353" w:type="dxa"/>
          </w:tcPr>
          <w:p w14:paraId="6C3D2425" w14:textId="3BC85242" w:rsidR="00A40178" w:rsidRPr="007A0C43" w:rsidRDefault="00ED23F8" w:rsidP="007A0C43">
            <w:pPr>
              <w:spacing w:after="200" w:line="264" w:lineRule="auto"/>
              <w:rPr>
                <w:rFonts w:ascii="Calibri" w:hAnsi="Calibri"/>
                <w:sz w:val="28"/>
                <w:szCs w:val="28"/>
              </w:rPr>
            </w:pPr>
            <w:r>
              <w:rPr>
                <w:rFonts w:ascii="Calibri" w:hAnsi="Calibri"/>
                <w:sz w:val="28"/>
                <w:szCs w:val="28"/>
              </w:rPr>
              <w:t xml:space="preserve">Complaints Policy &amp; Procedure </w:t>
            </w:r>
            <w:r w:rsidR="00126E8B">
              <w:rPr>
                <w:rFonts w:ascii="Calibri" w:hAnsi="Calibri"/>
                <w:sz w:val="28"/>
                <w:szCs w:val="28"/>
              </w:rPr>
              <w:t>V1</w:t>
            </w:r>
          </w:p>
        </w:tc>
      </w:tr>
    </w:tbl>
    <w:p w14:paraId="298737D1" w14:textId="77777777" w:rsidR="00A40178" w:rsidRPr="007A0C43" w:rsidRDefault="00A40178" w:rsidP="007A0C43">
      <w:pPr>
        <w:rPr>
          <w:rFonts w:ascii="Calibri" w:hAnsi="Calibri"/>
          <w:b/>
          <w:color w:val="099BDD" w:themeColor="text2"/>
          <w:sz w:val="24"/>
          <w:szCs w:val="24"/>
        </w:rPr>
      </w:pPr>
      <w:r w:rsidRPr="007A0C43">
        <w:rPr>
          <w:rFonts w:ascii="Calibri" w:hAnsi="Calibri"/>
          <w:b/>
          <w:color w:val="099BDD" w:themeColor="text2"/>
          <w:sz w:val="24"/>
          <w:szCs w:val="24"/>
        </w:rPr>
        <w:t>Related policies and guidance</w:t>
      </w:r>
    </w:p>
    <w:p w14:paraId="4C0C0C74" w14:textId="0D4B2331" w:rsidR="00A40178" w:rsidRPr="007A0C43" w:rsidRDefault="00A40178" w:rsidP="007A0C43">
      <w:pPr>
        <w:rPr>
          <w:rFonts w:ascii="Calibri" w:hAnsi="Calibri"/>
          <w:b/>
          <w:color w:val="099BDD" w:themeColor="text2"/>
          <w:sz w:val="24"/>
          <w:szCs w:val="24"/>
        </w:rPr>
      </w:pPr>
      <w:r w:rsidRPr="007A0C43">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3"/>
        <w:gridCol w:w="1619"/>
        <w:gridCol w:w="1701"/>
        <w:gridCol w:w="1502"/>
        <w:gridCol w:w="3476"/>
      </w:tblGrid>
      <w:tr w:rsidR="00A40178" w:rsidRPr="007A0C43" w14:paraId="439D2083" w14:textId="77777777" w:rsidTr="00215680">
        <w:tc>
          <w:tcPr>
            <w:tcW w:w="1183" w:type="dxa"/>
            <w:shd w:val="clear" w:color="auto" w:fill="099BDD" w:themeFill="text2"/>
          </w:tcPr>
          <w:p w14:paraId="0546962F" w14:textId="77777777" w:rsidR="00A40178" w:rsidRPr="007A0C43" w:rsidRDefault="00A40178" w:rsidP="00215680">
            <w:pPr>
              <w:spacing w:before="0" w:line="264" w:lineRule="auto"/>
              <w:rPr>
                <w:rFonts w:ascii="Calibri" w:hAnsi="Calibri"/>
                <w:color w:val="FFFFFF" w:themeColor="background1"/>
              </w:rPr>
            </w:pPr>
            <w:r w:rsidRPr="007A0C43">
              <w:rPr>
                <w:rFonts w:ascii="Calibri" w:hAnsi="Calibri"/>
                <w:color w:val="FFFFFF" w:themeColor="background1"/>
              </w:rPr>
              <w:t>Version</w:t>
            </w:r>
          </w:p>
        </w:tc>
        <w:tc>
          <w:tcPr>
            <w:tcW w:w="1619" w:type="dxa"/>
            <w:shd w:val="clear" w:color="auto" w:fill="099BDD" w:themeFill="text2"/>
          </w:tcPr>
          <w:p w14:paraId="7FFC4CF5" w14:textId="77777777" w:rsidR="00A40178" w:rsidRPr="007A0C43" w:rsidRDefault="00A40178" w:rsidP="00215680">
            <w:pPr>
              <w:spacing w:before="0" w:line="264" w:lineRule="auto"/>
              <w:rPr>
                <w:rFonts w:ascii="Calibri" w:hAnsi="Calibri"/>
                <w:color w:val="FFFFFF" w:themeColor="background1"/>
              </w:rPr>
            </w:pPr>
            <w:r w:rsidRPr="007A0C43">
              <w:rPr>
                <w:rFonts w:ascii="Calibri" w:hAnsi="Calibri"/>
                <w:color w:val="FFFFFF" w:themeColor="background1"/>
              </w:rPr>
              <w:t>Date</w:t>
            </w:r>
          </w:p>
        </w:tc>
        <w:tc>
          <w:tcPr>
            <w:tcW w:w="1701" w:type="dxa"/>
            <w:shd w:val="clear" w:color="auto" w:fill="099BDD" w:themeFill="text2"/>
          </w:tcPr>
          <w:p w14:paraId="0D214293" w14:textId="77777777" w:rsidR="00A40178" w:rsidRPr="007A0C43" w:rsidRDefault="00A40178" w:rsidP="00215680">
            <w:pPr>
              <w:spacing w:before="0" w:line="264" w:lineRule="auto"/>
              <w:rPr>
                <w:rFonts w:ascii="Calibri" w:hAnsi="Calibri"/>
                <w:color w:val="FFFFFF" w:themeColor="background1"/>
              </w:rPr>
            </w:pPr>
            <w:r w:rsidRPr="007A0C43">
              <w:rPr>
                <w:rFonts w:ascii="Calibri" w:hAnsi="Calibri"/>
                <w:color w:val="FFFFFF" w:themeColor="background1"/>
              </w:rPr>
              <w:t>Author</w:t>
            </w:r>
          </w:p>
        </w:tc>
        <w:tc>
          <w:tcPr>
            <w:tcW w:w="1502" w:type="dxa"/>
            <w:shd w:val="clear" w:color="auto" w:fill="099BDD" w:themeFill="text2"/>
          </w:tcPr>
          <w:p w14:paraId="5003C6B6" w14:textId="77777777" w:rsidR="00A40178" w:rsidRPr="007A0C43" w:rsidRDefault="00A40178" w:rsidP="00215680">
            <w:pPr>
              <w:spacing w:before="0" w:line="264" w:lineRule="auto"/>
              <w:rPr>
                <w:rFonts w:ascii="Calibri" w:hAnsi="Calibri"/>
                <w:color w:val="FFFFFF" w:themeColor="background1"/>
              </w:rPr>
            </w:pPr>
            <w:r w:rsidRPr="007A0C43">
              <w:rPr>
                <w:rFonts w:ascii="Calibri" w:hAnsi="Calibri"/>
                <w:color w:val="FFFFFF" w:themeColor="background1"/>
              </w:rPr>
              <w:t>Approved by</w:t>
            </w:r>
          </w:p>
        </w:tc>
        <w:tc>
          <w:tcPr>
            <w:tcW w:w="3476" w:type="dxa"/>
            <w:shd w:val="clear" w:color="auto" w:fill="099BDD" w:themeFill="text2"/>
          </w:tcPr>
          <w:p w14:paraId="3BEB0EA2" w14:textId="77777777" w:rsidR="00A40178" w:rsidRPr="007A0C43" w:rsidRDefault="00A40178" w:rsidP="00215680">
            <w:pPr>
              <w:spacing w:before="0" w:line="264" w:lineRule="auto"/>
              <w:rPr>
                <w:rFonts w:ascii="Calibri" w:hAnsi="Calibri"/>
                <w:color w:val="FFFFFF" w:themeColor="background1"/>
              </w:rPr>
            </w:pPr>
            <w:r w:rsidRPr="007A0C43">
              <w:rPr>
                <w:rFonts w:ascii="Calibri" w:hAnsi="Calibri"/>
                <w:color w:val="FFFFFF" w:themeColor="background1"/>
              </w:rPr>
              <w:t>Comments</w:t>
            </w:r>
          </w:p>
        </w:tc>
      </w:tr>
      <w:tr w:rsidR="00A40178" w:rsidRPr="007A0C43" w14:paraId="2BE05204" w14:textId="77777777" w:rsidTr="00215680">
        <w:tc>
          <w:tcPr>
            <w:tcW w:w="1183" w:type="dxa"/>
          </w:tcPr>
          <w:p w14:paraId="7DF51C40" w14:textId="2BC84F75" w:rsidR="00A40178" w:rsidRPr="007A0C43" w:rsidRDefault="00ED23F8" w:rsidP="00215680">
            <w:pPr>
              <w:spacing w:before="0" w:line="264" w:lineRule="auto"/>
              <w:rPr>
                <w:rFonts w:ascii="Calibri" w:hAnsi="Calibri"/>
              </w:rPr>
            </w:pPr>
            <w:r>
              <w:rPr>
                <w:rFonts w:ascii="Calibri" w:hAnsi="Calibri"/>
              </w:rPr>
              <w:t>Final</w:t>
            </w:r>
          </w:p>
        </w:tc>
        <w:tc>
          <w:tcPr>
            <w:tcW w:w="1619" w:type="dxa"/>
          </w:tcPr>
          <w:p w14:paraId="3F49BB36" w14:textId="36868AF8" w:rsidR="00A40178" w:rsidRPr="007A0C43" w:rsidRDefault="00ED23F8" w:rsidP="00215680">
            <w:pPr>
              <w:spacing w:before="0" w:line="264" w:lineRule="auto"/>
              <w:rPr>
                <w:rFonts w:ascii="Calibri" w:hAnsi="Calibri"/>
              </w:rPr>
            </w:pPr>
            <w:r>
              <w:rPr>
                <w:rFonts w:ascii="Calibri" w:hAnsi="Calibri"/>
              </w:rPr>
              <w:t xml:space="preserve">Sep </w:t>
            </w:r>
            <w:r w:rsidR="00126E8B">
              <w:rPr>
                <w:rFonts w:ascii="Calibri" w:hAnsi="Calibri"/>
              </w:rPr>
              <w:t>20</w:t>
            </w:r>
            <w:r>
              <w:rPr>
                <w:rFonts w:ascii="Calibri" w:hAnsi="Calibri"/>
              </w:rPr>
              <w:t>16</w:t>
            </w:r>
          </w:p>
        </w:tc>
        <w:tc>
          <w:tcPr>
            <w:tcW w:w="1701" w:type="dxa"/>
          </w:tcPr>
          <w:p w14:paraId="0A9FD91E" w14:textId="77777777" w:rsidR="00A40178" w:rsidRPr="007A0C43" w:rsidRDefault="001D7BDE" w:rsidP="00215680">
            <w:pPr>
              <w:spacing w:before="0" w:line="264" w:lineRule="auto"/>
              <w:rPr>
                <w:rFonts w:ascii="Calibri" w:hAnsi="Calibri"/>
              </w:rPr>
            </w:pPr>
            <w:r w:rsidRPr="007A0C43">
              <w:rPr>
                <w:rFonts w:ascii="Calibri" w:hAnsi="Calibri"/>
              </w:rPr>
              <w:t xml:space="preserve"> </w:t>
            </w:r>
          </w:p>
        </w:tc>
        <w:tc>
          <w:tcPr>
            <w:tcW w:w="1502" w:type="dxa"/>
          </w:tcPr>
          <w:p w14:paraId="315906DA" w14:textId="0E3F94AF" w:rsidR="00A40178" w:rsidRPr="007A0C43" w:rsidRDefault="00ED23F8" w:rsidP="00215680">
            <w:pPr>
              <w:spacing w:before="0" w:line="264" w:lineRule="auto"/>
              <w:rPr>
                <w:rFonts w:ascii="Calibri" w:hAnsi="Calibri"/>
              </w:rPr>
            </w:pPr>
            <w:r>
              <w:rPr>
                <w:rFonts w:ascii="Calibri" w:hAnsi="Calibri"/>
              </w:rPr>
              <w:t>SG</w:t>
            </w:r>
          </w:p>
        </w:tc>
        <w:tc>
          <w:tcPr>
            <w:tcW w:w="3476" w:type="dxa"/>
          </w:tcPr>
          <w:p w14:paraId="3F68A074" w14:textId="77777777" w:rsidR="00A40178" w:rsidRPr="007A0C43" w:rsidRDefault="00A40178" w:rsidP="00215680">
            <w:pPr>
              <w:spacing w:before="0" w:line="264" w:lineRule="auto"/>
              <w:rPr>
                <w:rFonts w:ascii="Calibri" w:hAnsi="Calibri"/>
              </w:rPr>
            </w:pPr>
          </w:p>
        </w:tc>
      </w:tr>
      <w:tr w:rsidR="00A40178" w:rsidRPr="007A0C43" w14:paraId="1B171F38" w14:textId="77777777" w:rsidTr="00215680">
        <w:tc>
          <w:tcPr>
            <w:tcW w:w="1183" w:type="dxa"/>
          </w:tcPr>
          <w:p w14:paraId="57B72F0E" w14:textId="77777777" w:rsidR="00A40178" w:rsidRPr="007A0C43" w:rsidRDefault="00A40178" w:rsidP="00215680">
            <w:pPr>
              <w:spacing w:before="0" w:line="264" w:lineRule="auto"/>
              <w:rPr>
                <w:rFonts w:ascii="Calibri" w:hAnsi="Calibri"/>
              </w:rPr>
            </w:pPr>
          </w:p>
        </w:tc>
        <w:tc>
          <w:tcPr>
            <w:tcW w:w="1619" w:type="dxa"/>
          </w:tcPr>
          <w:p w14:paraId="2995107E" w14:textId="319ACF2B" w:rsidR="00A40178" w:rsidRPr="007A0C43" w:rsidRDefault="00126E8B" w:rsidP="00215680">
            <w:pPr>
              <w:spacing w:before="0" w:line="264" w:lineRule="auto"/>
              <w:rPr>
                <w:rFonts w:ascii="Calibri" w:hAnsi="Calibri"/>
              </w:rPr>
            </w:pPr>
            <w:r>
              <w:rPr>
                <w:rFonts w:ascii="Calibri" w:hAnsi="Calibri"/>
              </w:rPr>
              <w:t>May 20</w:t>
            </w:r>
            <w:r w:rsidR="00245E29">
              <w:rPr>
                <w:rFonts w:ascii="Calibri" w:hAnsi="Calibri"/>
              </w:rPr>
              <w:t>18</w:t>
            </w:r>
          </w:p>
        </w:tc>
        <w:tc>
          <w:tcPr>
            <w:tcW w:w="1701" w:type="dxa"/>
          </w:tcPr>
          <w:p w14:paraId="56A67489" w14:textId="77777777" w:rsidR="00A40178" w:rsidRPr="007A0C43" w:rsidRDefault="00A40178" w:rsidP="00215680">
            <w:pPr>
              <w:spacing w:before="0" w:line="264" w:lineRule="auto"/>
              <w:rPr>
                <w:rFonts w:ascii="Calibri" w:hAnsi="Calibri"/>
              </w:rPr>
            </w:pPr>
          </w:p>
        </w:tc>
        <w:tc>
          <w:tcPr>
            <w:tcW w:w="1502" w:type="dxa"/>
          </w:tcPr>
          <w:p w14:paraId="4AD17F8A" w14:textId="77777777" w:rsidR="00A40178" w:rsidRPr="007A0C43" w:rsidRDefault="00A40178" w:rsidP="00215680">
            <w:pPr>
              <w:spacing w:before="0" w:line="264" w:lineRule="auto"/>
              <w:rPr>
                <w:rFonts w:ascii="Calibri" w:hAnsi="Calibri"/>
              </w:rPr>
            </w:pPr>
          </w:p>
        </w:tc>
        <w:tc>
          <w:tcPr>
            <w:tcW w:w="3476" w:type="dxa"/>
          </w:tcPr>
          <w:p w14:paraId="6216ADD1" w14:textId="25340BA5" w:rsidR="00A04250" w:rsidRPr="007A0C43" w:rsidRDefault="00245E29" w:rsidP="00215680">
            <w:pPr>
              <w:spacing w:before="0" w:line="264" w:lineRule="auto"/>
              <w:rPr>
                <w:rFonts w:ascii="Calibri" w:hAnsi="Calibri"/>
              </w:rPr>
            </w:pPr>
            <w:r>
              <w:rPr>
                <w:rFonts w:ascii="Calibri" w:hAnsi="Calibri"/>
              </w:rPr>
              <w:t xml:space="preserve">Reviewed </w:t>
            </w:r>
            <w:r w:rsidR="00951147">
              <w:rPr>
                <w:rFonts w:ascii="Calibri" w:hAnsi="Calibri"/>
              </w:rPr>
              <w:t xml:space="preserve">unchanged. </w:t>
            </w:r>
            <w:r>
              <w:rPr>
                <w:rFonts w:ascii="Calibri" w:hAnsi="Calibri"/>
              </w:rPr>
              <w:t>JL</w:t>
            </w:r>
          </w:p>
        </w:tc>
      </w:tr>
      <w:tr w:rsidR="00A04250" w:rsidRPr="007A0C43" w14:paraId="62C8C456" w14:textId="77777777" w:rsidTr="00215680">
        <w:tc>
          <w:tcPr>
            <w:tcW w:w="1183" w:type="dxa"/>
          </w:tcPr>
          <w:p w14:paraId="082AA476" w14:textId="77777777" w:rsidR="00A04250" w:rsidRPr="007A0C43" w:rsidRDefault="00A04250" w:rsidP="00215680">
            <w:pPr>
              <w:spacing w:before="0"/>
              <w:rPr>
                <w:rFonts w:ascii="Calibri" w:hAnsi="Calibri"/>
              </w:rPr>
            </w:pPr>
          </w:p>
        </w:tc>
        <w:tc>
          <w:tcPr>
            <w:tcW w:w="1619" w:type="dxa"/>
          </w:tcPr>
          <w:p w14:paraId="66F3F751" w14:textId="00CC5926" w:rsidR="00A04250" w:rsidRDefault="00126E8B" w:rsidP="00215680">
            <w:pPr>
              <w:spacing w:before="0"/>
              <w:rPr>
                <w:rFonts w:ascii="Calibri" w:hAnsi="Calibri"/>
              </w:rPr>
            </w:pPr>
            <w:r>
              <w:rPr>
                <w:rFonts w:ascii="Calibri" w:hAnsi="Calibri"/>
              </w:rPr>
              <w:t>Aug 20</w:t>
            </w:r>
            <w:r w:rsidR="00A04250">
              <w:rPr>
                <w:rFonts w:ascii="Calibri" w:hAnsi="Calibri"/>
              </w:rPr>
              <w:t>19</w:t>
            </w:r>
          </w:p>
        </w:tc>
        <w:tc>
          <w:tcPr>
            <w:tcW w:w="1701" w:type="dxa"/>
          </w:tcPr>
          <w:p w14:paraId="3863BDF6" w14:textId="77777777" w:rsidR="00A04250" w:rsidRPr="007A0C43" w:rsidRDefault="00A04250" w:rsidP="00215680">
            <w:pPr>
              <w:spacing w:before="0"/>
              <w:rPr>
                <w:rFonts w:ascii="Calibri" w:hAnsi="Calibri"/>
              </w:rPr>
            </w:pPr>
          </w:p>
        </w:tc>
        <w:tc>
          <w:tcPr>
            <w:tcW w:w="1502" w:type="dxa"/>
          </w:tcPr>
          <w:p w14:paraId="657B508B" w14:textId="4D9358D9" w:rsidR="00A04250" w:rsidRPr="007A0C43" w:rsidRDefault="00A04250" w:rsidP="00215680">
            <w:pPr>
              <w:spacing w:before="0"/>
              <w:rPr>
                <w:rFonts w:ascii="Calibri" w:hAnsi="Calibri"/>
              </w:rPr>
            </w:pPr>
            <w:r>
              <w:rPr>
                <w:rFonts w:ascii="Calibri" w:hAnsi="Calibri"/>
              </w:rPr>
              <w:t>JL</w:t>
            </w:r>
          </w:p>
        </w:tc>
        <w:tc>
          <w:tcPr>
            <w:tcW w:w="3476" w:type="dxa"/>
          </w:tcPr>
          <w:p w14:paraId="46CDDDF4" w14:textId="28C452A0" w:rsidR="00A04250" w:rsidRDefault="00A04250" w:rsidP="00215680">
            <w:pPr>
              <w:spacing w:before="0"/>
              <w:rPr>
                <w:rFonts w:ascii="Calibri" w:hAnsi="Calibri"/>
              </w:rPr>
            </w:pPr>
            <w:r>
              <w:rPr>
                <w:rFonts w:ascii="Calibri" w:hAnsi="Calibri"/>
              </w:rPr>
              <w:t>Reviewed unchanged JL</w:t>
            </w:r>
          </w:p>
        </w:tc>
      </w:tr>
      <w:tr w:rsidR="00215680" w:rsidRPr="007A0C43" w14:paraId="1EC5B55A" w14:textId="77777777" w:rsidTr="00215680">
        <w:tc>
          <w:tcPr>
            <w:tcW w:w="1183" w:type="dxa"/>
          </w:tcPr>
          <w:p w14:paraId="036622AC" w14:textId="77777777" w:rsidR="00215680" w:rsidRPr="007A0C43" w:rsidRDefault="00215680" w:rsidP="00215680">
            <w:pPr>
              <w:spacing w:before="0"/>
              <w:rPr>
                <w:rFonts w:ascii="Calibri" w:hAnsi="Calibri"/>
              </w:rPr>
            </w:pPr>
          </w:p>
        </w:tc>
        <w:tc>
          <w:tcPr>
            <w:tcW w:w="1619" w:type="dxa"/>
          </w:tcPr>
          <w:p w14:paraId="004CCF05" w14:textId="3A84A992" w:rsidR="00215680" w:rsidRDefault="00215680" w:rsidP="00215680">
            <w:pPr>
              <w:spacing w:before="0"/>
              <w:rPr>
                <w:rFonts w:ascii="Calibri" w:hAnsi="Calibri"/>
              </w:rPr>
            </w:pPr>
            <w:r>
              <w:rPr>
                <w:rFonts w:ascii="Calibri" w:hAnsi="Calibri"/>
              </w:rPr>
              <w:t>Sep 2021</w:t>
            </w:r>
          </w:p>
        </w:tc>
        <w:tc>
          <w:tcPr>
            <w:tcW w:w="1701" w:type="dxa"/>
          </w:tcPr>
          <w:p w14:paraId="1DAE9E94" w14:textId="77777777" w:rsidR="00215680" w:rsidRPr="007A0C43" w:rsidRDefault="00215680" w:rsidP="00215680">
            <w:pPr>
              <w:spacing w:before="0"/>
              <w:rPr>
                <w:rFonts w:ascii="Calibri" w:hAnsi="Calibri"/>
              </w:rPr>
            </w:pPr>
          </w:p>
        </w:tc>
        <w:tc>
          <w:tcPr>
            <w:tcW w:w="1502" w:type="dxa"/>
          </w:tcPr>
          <w:p w14:paraId="4F064A3D" w14:textId="73D3BFCE" w:rsidR="00215680" w:rsidRDefault="00F6367A" w:rsidP="00215680">
            <w:pPr>
              <w:spacing w:before="0"/>
              <w:rPr>
                <w:rFonts w:ascii="Calibri" w:hAnsi="Calibri"/>
              </w:rPr>
            </w:pPr>
            <w:r>
              <w:rPr>
                <w:rFonts w:ascii="Calibri" w:hAnsi="Calibri"/>
              </w:rPr>
              <w:t>FP</w:t>
            </w:r>
          </w:p>
        </w:tc>
        <w:tc>
          <w:tcPr>
            <w:tcW w:w="3476" w:type="dxa"/>
          </w:tcPr>
          <w:p w14:paraId="3F5AF069" w14:textId="73F520BB" w:rsidR="00215680" w:rsidRDefault="00215680" w:rsidP="00215680">
            <w:pPr>
              <w:spacing w:before="0"/>
              <w:rPr>
                <w:rFonts w:ascii="Calibri" w:hAnsi="Calibri"/>
              </w:rPr>
            </w:pPr>
            <w:r>
              <w:rPr>
                <w:rFonts w:ascii="Calibri" w:hAnsi="Calibri"/>
              </w:rPr>
              <w:t xml:space="preserve">Reviewed </w:t>
            </w:r>
            <w:r w:rsidR="00F6367A">
              <w:rPr>
                <w:rFonts w:ascii="Calibri" w:hAnsi="Calibri"/>
              </w:rPr>
              <w:t xml:space="preserve">and amended </w:t>
            </w:r>
            <w:r>
              <w:rPr>
                <w:rFonts w:ascii="Calibri" w:hAnsi="Calibri"/>
              </w:rPr>
              <w:t>FP</w:t>
            </w:r>
          </w:p>
        </w:tc>
      </w:tr>
      <w:tr w:rsidR="00126E8B" w:rsidRPr="007A0C43" w14:paraId="424436D2" w14:textId="77777777" w:rsidTr="00215680">
        <w:tc>
          <w:tcPr>
            <w:tcW w:w="1183" w:type="dxa"/>
          </w:tcPr>
          <w:p w14:paraId="20990E4B" w14:textId="77777777" w:rsidR="00126E8B" w:rsidRPr="007A0C43" w:rsidRDefault="00126E8B" w:rsidP="00215680">
            <w:pPr>
              <w:spacing w:before="0"/>
              <w:rPr>
                <w:rFonts w:ascii="Calibri" w:hAnsi="Calibri"/>
              </w:rPr>
            </w:pPr>
          </w:p>
        </w:tc>
        <w:tc>
          <w:tcPr>
            <w:tcW w:w="1619" w:type="dxa"/>
          </w:tcPr>
          <w:p w14:paraId="2AC60826" w14:textId="355DD10C" w:rsidR="00126E8B" w:rsidRDefault="00126E8B" w:rsidP="00215680">
            <w:pPr>
              <w:spacing w:before="0"/>
              <w:rPr>
                <w:rFonts w:ascii="Calibri" w:hAnsi="Calibri"/>
              </w:rPr>
            </w:pPr>
            <w:r>
              <w:rPr>
                <w:rFonts w:ascii="Calibri" w:hAnsi="Calibri"/>
              </w:rPr>
              <w:t>Sep 2023</w:t>
            </w:r>
          </w:p>
        </w:tc>
        <w:tc>
          <w:tcPr>
            <w:tcW w:w="1701" w:type="dxa"/>
          </w:tcPr>
          <w:p w14:paraId="0A33566D" w14:textId="77777777" w:rsidR="00126E8B" w:rsidRPr="007A0C43" w:rsidRDefault="00126E8B" w:rsidP="00215680">
            <w:pPr>
              <w:spacing w:before="0"/>
              <w:rPr>
                <w:rFonts w:ascii="Calibri" w:hAnsi="Calibri"/>
              </w:rPr>
            </w:pPr>
          </w:p>
        </w:tc>
        <w:tc>
          <w:tcPr>
            <w:tcW w:w="1502" w:type="dxa"/>
          </w:tcPr>
          <w:p w14:paraId="6E87450C" w14:textId="77777777" w:rsidR="00126E8B" w:rsidRDefault="00126E8B" w:rsidP="00215680">
            <w:pPr>
              <w:spacing w:before="0"/>
              <w:rPr>
                <w:rFonts w:ascii="Calibri" w:hAnsi="Calibri"/>
              </w:rPr>
            </w:pPr>
          </w:p>
        </w:tc>
        <w:tc>
          <w:tcPr>
            <w:tcW w:w="3476" w:type="dxa"/>
          </w:tcPr>
          <w:p w14:paraId="5670D911" w14:textId="56AED052" w:rsidR="00126E8B" w:rsidRDefault="00B449A3" w:rsidP="00215680">
            <w:pPr>
              <w:spacing w:before="0"/>
              <w:rPr>
                <w:rFonts w:ascii="Calibri" w:hAnsi="Calibri"/>
              </w:rPr>
            </w:pPr>
            <w:r>
              <w:rPr>
                <w:rFonts w:ascii="Calibri" w:hAnsi="Calibri"/>
              </w:rPr>
              <w:t>Reviewed FP</w:t>
            </w:r>
          </w:p>
        </w:tc>
      </w:tr>
    </w:tbl>
    <w:p w14:paraId="735686FE" w14:textId="77777777" w:rsidR="00215680" w:rsidRDefault="00A40178" w:rsidP="00215680">
      <w:pPr>
        <w:spacing w:before="0" w:after="0"/>
        <w:rPr>
          <w:rFonts w:ascii="Calibri" w:hAnsi="Calibri" w:cs="Calibri"/>
        </w:rPr>
      </w:pPr>
      <w:r w:rsidRPr="007A0C43">
        <w:rPr>
          <w:rFonts w:ascii="Calibri" w:hAnsi="Calibri" w:cs="Calibri"/>
        </w:rPr>
        <w:tab/>
      </w:r>
    </w:p>
    <w:p w14:paraId="7B5C1AE4" w14:textId="77777777" w:rsidR="00215680" w:rsidRDefault="00215680" w:rsidP="00215680">
      <w:pPr>
        <w:spacing w:before="0" w:after="0"/>
        <w:rPr>
          <w:rFonts w:ascii="Calibri" w:hAnsi="Calibri" w:cs="Calibri"/>
        </w:rPr>
      </w:pPr>
    </w:p>
    <w:p w14:paraId="3B5A3622" w14:textId="0CA546B4" w:rsidR="00215680" w:rsidRDefault="00215680" w:rsidP="00215680">
      <w:pPr>
        <w:spacing w:before="0" w:after="0"/>
        <w:rPr>
          <w:rFonts w:ascii="Calibri" w:hAnsi="Calibri" w:cs="Calibri"/>
        </w:rPr>
      </w:pPr>
    </w:p>
    <w:p w14:paraId="3B962FEC" w14:textId="0BB943FC" w:rsidR="00215680" w:rsidRDefault="00215680" w:rsidP="00215680">
      <w:pPr>
        <w:spacing w:before="0" w:after="0"/>
        <w:rPr>
          <w:rFonts w:ascii="Calibri" w:hAnsi="Calibri" w:cs="Calibri"/>
        </w:rPr>
      </w:pPr>
    </w:p>
    <w:p w14:paraId="1E37FEC2" w14:textId="1780982A" w:rsidR="00A40178" w:rsidRPr="007A0C43" w:rsidRDefault="00A40178" w:rsidP="00126E8B">
      <w:pPr>
        <w:spacing w:before="0" w:after="0" w:line="240" w:lineRule="auto"/>
        <w:rPr>
          <w:rFonts w:ascii="Calibri" w:hAnsi="Calibri" w:cs="Calibri"/>
        </w:rPr>
      </w:pPr>
      <w:r w:rsidRPr="007A0C43">
        <w:rPr>
          <w:rFonts w:ascii="Calibri" w:hAnsi="Calibri" w:cs="Calibri"/>
        </w:rPr>
        <w:lastRenderedPageBreak/>
        <w:tab/>
      </w:r>
      <w:r w:rsidRPr="007A0C43">
        <w:rPr>
          <w:rFonts w:ascii="Calibri" w:hAnsi="Calibri" w:cs="Calibri"/>
        </w:rPr>
        <w:tab/>
      </w:r>
      <w:r w:rsidRPr="007A0C43">
        <w:rPr>
          <w:rFonts w:ascii="Calibri" w:hAnsi="Calibri" w:cs="Calibri"/>
        </w:rPr>
        <w:tab/>
      </w:r>
    </w:p>
    <w:p w14:paraId="65352A85" w14:textId="77777777" w:rsidR="00A40178" w:rsidRPr="007A0C43" w:rsidRDefault="00C04DE6" w:rsidP="007A0C43">
      <w:pPr>
        <w:pStyle w:val="Heading1"/>
        <w:rPr>
          <w:rFonts w:ascii="Calibri" w:hAnsi="Calibri"/>
        </w:rPr>
      </w:pPr>
      <w:r w:rsidRPr="007A0C43">
        <w:rPr>
          <w:rFonts w:ascii="Calibri" w:hAnsi="Calibri"/>
        </w:rPr>
        <w:t>aim</w:t>
      </w:r>
    </w:p>
    <w:p w14:paraId="6183E313" w14:textId="38234EBB" w:rsidR="007A0C43" w:rsidRDefault="007A0C43" w:rsidP="00126E8B">
      <w:pPr>
        <w:pStyle w:val="BodyText"/>
        <w:spacing w:before="56" w:line="276" w:lineRule="auto"/>
        <w:ind w:right="119"/>
      </w:pPr>
      <w:r>
        <w:t xml:space="preserve">Castleman Healthcare Ltd is committed to providing a high standard of patient care and places a high priority upon the handling of complaints. The Company </w:t>
      </w:r>
      <w:proofErr w:type="spellStart"/>
      <w:r>
        <w:t>recognises</w:t>
      </w:r>
      <w:proofErr w:type="spellEnd"/>
      <w:r>
        <w:t xml:space="preserve"> that suggestions, feedback and complaints are valuable aids to improve</w:t>
      </w:r>
      <w:r>
        <w:rPr>
          <w:spacing w:val="-16"/>
        </w:rPr>
        <w:t xml:space="preserve"> </w:t>
      </w:r>
      <w:r>
        <w:t>services.</w:t>
      </w:r>
    </w:p>
    <w:p w14:paraId="1BAB39C7" w14:textId="77777777" w:rsidR="007A0C43" w:rsidRDefault="007A0C43" w:rsidP="00126E8B">
      <w:pPr>
        <w:pStyle w:val="BodyText"/>
        <w:spacing w:before="2"/>
        <w:rPr>
          <w:sz w:val="25"/>
        </w:rPr>
      </w:pPr>
    </w:p>
    <w:p w14:paraId="12D45406" w14:textId="0EC3CA79" w:rsidR="007A0C43" w:rsidRDefault="007A0C43" w:rsidP="00126E8B">
      <w:pPr>
        <w:pStyle w:val="BodyText"/>
        <w:spacing w:line="276" w:lineRule="auto"/>
        <w:ind w:right="119"/>
      </w:pPr>
      <w:r>
        <w:t>This policy is to provide clear guidance and standards for the handling of complaints relating to all services provided by Castleman Healthcare Ltd.</w:t>
      </w:r>
    </w:p>
    <w:p w14:paraId="76A81DA7" w14:textId="77777777" w:rsidR="007A0C43" w:rsidRDefault="007A0C43" w:rsidP="00126E8B">
      <w:pPr>
        <w:pStyle w:val="BodyText"/>
        <w:spacing w:before="2"/>
        <w:rPr>
          <w:sz w:val="25"/>
        </w:rPr>
      </w:pPr>
    </w:p>
    <w:p w14:paraId="2A8687B4" w14:textId="709E3CC0" w:rsidR="007A0C43" w:rsidRDefault="007A0C43" w:rsidP="00126E8B">
      <w:pPr>
        <w:pStyle w:val="BodyText"/>
        <w:spacing w:line="276" w:lineRule="auto"/>
        <w:ind w:right="118"/>
      </w:pPr>
      <w:r>
        <w:t xml:space="preserve">This policy has been formulated to ensure all staff respond to complaints in a satisfactory </w:t>
      </w:r>
      <w:r w:rsidR="00ED23F8">
        <w:t>manner and</w:t>
      </w:r>
      <w:r>
        <w:t xml:space="preserve"> comply with the requirements contained within ‘The Local Authority Social Services and National Health Service Complaints (England) Regulations</w:t>
      </w:r>
      <w:r>
        <w:rPr>
          <w:spacing w:val="-16"/>
        </w:rPr>
        <w:t xml:space="preserve"> </w:t>
      </w:r>
      <w:r>
        <w:t>2009’.</w:t>
      </w:r>
    </w:p>
    <w:p w14:paraId="43AD2C8C" w14:textId="77777777" w:rsidR="00A40178" w:rsidRPr="007A0C43" w:rsidRDefault="004D3770" w:rsidP="00126E8B">
      <w:pPr>
        <w:pStyle w:val="Statement"/>
        <w:spacing w:line="264" w:lineRule="auto"/>
        <w:rPr>
          <w:rFonts w:cs="Calibri"/>
          <w:b w:val="0"/>
          <w:sz w:val="22"/>
        </w:rPr>
      </w:pPr>
      <w:r w:rsidRPr="007A0C43">
        <w:rPr>
          <w:rFonts w:cs="Calibri"/>
          <w:b w:val="0"/>
          <w:sz w:val="22"/>
        </w:rPr>
        <w:t>All complainants will have their complaint dealt with speedily and efficiently and in a respectful and sympathetic way.</w:t>
      </w:r>
    </w:p>
    <w:p w14:paraId="6592D6D7" w14:textId="77777777" w:rsidR="00A40178" w:rsidRPr="007A0C43" w:rsidRDefault="004D3770" w:rsidP="007A0C43">
      <w:pPr>
        <w:pStyle w:val="Heading1"/>
        <w:rPr>
          <w:rFonts w:ascii="Calibri" w:hAnsi="Calibri"/>
        </w:rPr>
      </w:pPr>
      <w:r w:rsidRPr="007A0C43">
        <w:rPr>
          <w:rFonts w:ascii="Calibri" w:hAnsi="Calibri"/>
        </w:rPr>
        <w:t>purpose</w:t>
      </w:r>
    </w:p>
    <w:p w14:paraId="4D48EA18" w14:textId="77777777" w:rsidR="004D3770" w:rsidRPr="007A0C43" w:rsidRDefault="00CE0B37" w:rsidP="00126E8B">
      <w:pPr>
        <w:pStyle w:val="ListParagraph"/>
        <w:numPr>
          <w:ilvl w:val="0"/>
          <w:numId w:val="44"/>
        </w:numPr>
        <w:autoSpaceDE w:val="0"/>
        <w:autoSpaceDN w:val="0"/>
        <w:adjustRightInd w:val="0"/>
        <w:spacing w:after="0"/>
        <w:ind w:left="357" w:hanging="357"/>
        <w:rPr>
          <w:rFonts w:ascii="Calibri" w:hAnsi="Calibri" w:cs="Calibri"/>
          <w:color w:val="000000"/>
        </w:rPr>
      </w:pPr>
      <w:r w:rsidRPr="007A0C43">
        <w:rPr>
          <w:rFonts w:ascii="Calibri" w:hAnsi="Calibri" w:cs="Calibri"/>
          <w:color w:val="000000"/>
        </w:rPr>
        <w:t xml:space="preserve">Castleman Healthcare Ltd </w:t>
      </w:r>
      <w:proofErr w:type="spellStart"/>
      <w:r w:rsidR="004D3770" w:rsidRPr="007A0C43">
        <w:rPr>
          <w:rFonts w:ascii="Calibri" w:hAnsi="Calibri" w:cs="Calibri"/>
          <w:color w:val="000000"/>
        </w:rPr>
        <w:t>recognises</w:t>
      </w:r>
      <w:proofErr w:type="spellEnd"/>
      <w:r w:rsidR="004D3770" w:rsidRPr="007A0C43">
        <w:rPr>
          <w:rFonts w:ascii="Calibri" w:hAnsi="Calibri" w:cs="Calibri"/>
          <w:color w:val="000000"/>
        </w:rPr>
        <w:t xml:space="preserve"> the importance and value of an effective process of complaints handling as part of a comprehensive framework of quality improvement activity in accordance with the recent NHS regulatory review and line with the development and implementation of Clinical Governance.</w:t>
      </w:r>
    </w:p>
    <w:p w14:paraId="01497B75" w14:textId="77777777" w:rsidR="008257CC" w:rsidRPr="007A0C43" w:rsidRDefault="008257CC" w:rsidP="00126E8B">
      <w:pPr>
        <w:autoSpaceDE w:val="0"/>
        <w:autoSpaceDN w:val="0"/>
        <w:adjustRightInd w:val="0"/>
        <w:spacing w:before="0" w:after="0"/>
        <w:rPr>
          <w:rFonts w:ascii="Calibri" w:hAnsi="Calibri" w:cs="Calibri"/>
          <w:color w:val="000000"/>
        </w:rPr>
      </w:pPr>
    </w:p>
    <w:p w14:paraId="7B11D7B8" w14:textId="601B269D" w:rsidR="004D3770" w:rsidRPr="007A0C43" w:rsidRDefault="00CE0B37" w:rsidP="00126E8B">
      <w:pPr>
        <w:pStyle w:val="ListParagraph"/>
        <w:numPr>
          <w:ilvl w:val="0"/>
          <w:numId w:val="44"/>
        </w:numPr>
        <w:autoSpaceDE w:val="0"/>
        <w:autoSpaceDN w:val="0"/>
        <w:adjustRightInd w:val="0"/>
        <w:spacing w:before="0" w:after="0"/>
        <w:rPr>
          <w:rFonts w:ascii="Calibri" w:hAnsi="Calibri" w:cs="Calibri"/>
          <w:color w:val="000000"/>
        </w:rPr>
      </w:pPr>
      <w:r w:rsidRPr="007A0C43">
        <w:rPr>
          <w:rFonts w:ascii="Calibri" w:hAnsi="Calibri" w:cs="Calibri"/>
          <w:color w:val="000000"/>
        </w:rPr>
        <w:t xml:space="preserve">Castleman Healthcare Ltd </w:t>
      </w:r>
      <w:r w:rsidR="004D3770" w:rsidRPr="007A0C43">
        <w:rPr>
          <w:rFonts w:ascii="Calibri" w:hAnsi="Calibri" w:cs="Calibri"/>
          <w:color w:val="000000"/>
        </w:rPr>
        <w:t>will ensure that the handling and consideration of complaints is actioned appropriately, that the arrangements are in place to ensure complaints are dealt with speedily and efficiently.</w:t>
      </w:r>
    </w:p>
    <w:p w14:paraId="768DB217" w14:textId="77777777" w:rsidR="008257CC" w:rsidRPr="007A0C43" w:rsidRDefault="008257CC" w:rsidP="00126E8B">
      <w:pPr>
        <w:autoSpaceDE w:val="0"/>
        <w:autoSpaceDN w:val="0"/>
        <w:adjustRightInd w:val="0"/>
        <w:spacing w:before="0" w:after="0"/>
        <w:rPr>
          <w:rFonts w:ascii="Calibri" w:hAnsi="Calibri" w:cs="Calibri"/>
          <w:color w:val="000000"/>
        </w:rPr>
      </w:pPr>
    </w:p>
    <w:p w14:paraId="34F618AA" w14:textId="77777777" w:rsidR="004D3770" w:rsidRPr="007A0C43" w:rsidRDefault="00CE0B37" w:rsidP="00126E8B">
      <w:pPr>
        <w:pStyle w:val="ListParagraph"/>
        <w:numPr>
          <w:ilvl w:val="0"/>
          <w:numId w:val="44"/>
        </w:numPr>
        <w:autoSpaceDE w:val="0"/>
        <w:autoSpaceDN w:val="0"/>
        <w:adjustRightInd w:val="0"/>
        <w:spacing w:before="0" w:after="0"/>
        <w:rPr>
          <w:rFonts w:ascii="Calibri" w:hAnsi="Calibri" w:cs="Calibri"/>
          <w:color w:val="000000"/>
        </w:rPr>
      </w:pPr>
      <w:r w:rsidRPr="007A0C43">
        <w:rPr>
          <w:rFonts w:ascii="Calibri" w:hAnsi="Calibri" w:cs="Calibri"/>
          <w:color w:val="000000"/>
        </w:rPr>
        <w:t>Castleman Healthcare Ltd will ensure that</w:t>
      </w:r>
      <w:r w:rsidR="004D3770" w:rsidRPr="007A0C43">
        <w:rPr>
          <w:rFonts w:ascii="Calibri" w:hAnsi="Calibri" w:cs="Calibri"/>
          <w:color w:val="000000"/>
        </w:rPr>
        <w:t xml:space="preserve"> complainants are treated courteously and sympathetically and as far as possible involved in decisions about how their complaints are handled and considered.</w:t>
      </w:r>
    </w:p>
    <w:p w14:paraId="601CF26B" w14:textId="77777777" w:rsidR="00CE0B37" w:rsidRPr="007A0C43" w:rsidRDefault="00CE0B37" w:rsidP="00126E8B">
      <w:pPr>
        <w:autoSpaceDE w:val="0"/>
        <w:autoSpaceDN w:val="0"/>
        <w:adjustRightInd w:val="0"/>
        <w:spacing w:before="0" w:after="0"/>
        <w:rPr>
          <w:rFonts w:ascii="Calibri" w:hAnsi="Calibri" w:cs="Calibri"/>
          <w:color w:val="000000"/>
        </w:rPr>
      </w:pPr>
    </w:p>
    <w:p w14:paraId="518CE9B5" w14:textId="77777777" w:rsidR="004D3770" w:rsidRPr="007A0C43" w:rsidRDefault="004D3770" w:rsidP="00126E8B">
      <w:pPr>
        <w:rPr>
          <w:rFonts w:ascii="Calibri" w:hAnsi="Calibri" w:cs="Calibri"/>
        </w:rPr>
      </w:pPr>
      <w:r w:rsidRPr="007A0C43">
        <w:rPr>
          <w:rFonts w:ascii="Calibri" w:hAnsi="Calibri" w:cs="Calibri"/>
        </w:rPr>
        <w:t xml:space="preserve">This policy applies to all staff involved in the service provision on behalf of </w:t>
      </w:r>
      <w:r w:rsidR="00CE0B37" w:rsidRPr="007A0C43">
        <w:rPr>
          <w:rFonts w:ascii="Calibri" w:hAnsi="Calibri" w:cs="Calibri"/>
        </w:rPr>
        <w:t xml:space="preserve">Castleman Healthcare Ltd </w:t>
      </w:r>
      <w:r w:rsidRPr="007A0C43">
        <w:rPr>
          <w:rFonts w:ascii="Calibri" w:hAnsi="Calibri" w:cs="Calibri"/>
        </w:rPr>
        <w:t>including those on temporary contracts and/o</w:t>
      </w:r>
      <w:r w:rsidR="00CE0B37" w:rsidRPr="007A0C43">
        <w:rPr>
          <w:rFonts w:ascii="Calibri" w:hAnsi="Calibri" w:cs="Calibri"/>
        </w:rPr>
        <w:t>r employed as subcontractors</w:t>
      </w:r>
      <w:r w:rsidRPr="007A0C43">
        <w:rPr>
          <w:rFonts w:ascii="Calibri" w:hAnsi="Calibri" w:cs="Calibri"/>
        </w:rPr>
        <w:t>.</w:t>
      </w:r>
    </w:p>
    <w:p w14:paraId="25EEA1BE" w14:textId="77777777" w:rsidR="00A40178" w:rsidRPr="007A0C43" w:rsidRDefault="004D3770" w:rsidP="007A0C43">
      <w:pPr>
        <w:pStyle w:val="Heading1"/>
        <w:rPr>
          <w:rFonts w:ascii="Calibri" w:hAnsi="Calibri"/>
        </w:rPr>
      </w:pPr>
      <w:r w:rsidRPr="007A0C43">
        <w:rPr>
          <w:rFonts w:ascii="Calibri" w:hAnsi="Calibri"/>
        </w:rPr>
        <w:t>POLICY</w:t>
      </w:r>
    </w:p>
    <w:p w14:paraId="4EBFB975" w14:textId="108CE233" w:rsidR="004D3770" w:rsidRDefault="00CE0B37" w:rsidP="007A0C43">
      <w:pPr>
        <w:autoSpaceDE w:val="0"/>
        <w:autoSpaceDN w:val="0"/>
        <w:adjustRightInd w:val="0"/>
        <w:spacing w:after="0"/>
        <w:rPr>
          <w:rFonts w:ascii="Calibri" w:hAnsi="Calibri" w:cs="Calibri"/>
          <w:color w:val="000000"/>
        </w:rPr>
      </w:pPr>
      <w:r w:rsidRPr="007A0C43">
        <w:rPr>
          <w:rFonts w:ascii="Calibri" w:hAnsi="Calibri" w:cs="Calibri"/>
          <w:color w:val="000000"/>
        </w:rPr>
        <w:t xml:space="preserve">Castleman Healthcare Ltd </w:t>
      </w:r>
      <w:proofErr w:type="spellStart"/>
      <w:r w:rsidR="004D3770" w:rsidRPr="007A0C43">
        <w:rPr>
          <w:rFonts w:ascii="Calibri" w:hAnsi="Calibri" w:cs="Calibri"/>
          <w:color w:val="000000"/>
        </w:rPr>
        <w:t>recognises</w:t>
      </w:r>
      <w:proofErr w:type="spellEnd"/>
      <w:r w:rsidR="004D3770" w:rsidRPr="007A0C43">
        <w:rPr>
          <w:rFonts w:ascii="Calibri" w:hAnsi="Calibri" w:cs="Calibri"/>
          <w:color w:val="000000"/>
        </w:rPr>
        <w:t xml:space="preserve"> the value of direct communications with patients and service users. Whilst continuously striving to improve services </w:t>
      </w:r>
      <w:r w:rsidRPr="007A0C43">
        <w:rPr>
          <w:rFonts w:ascii="Calibri" w:hAnsi="Calibri" w:cs="Calibri"/>
          <w:color w:val="000000"/>
        </w:rPr>
        <w:t xml:space="preserve">Castleman Healthcare Ltd </w:t>
      </w:r>
      <w:r w:rsidR="004D3770" w:rsidRPr="007A0C43">
        <w:rPr>
          <w:rFonts w:ascii="Calibri" w:hAnsi="Calibri" w:cs="Calibri"/>
          <w:color w:val="000000"/>
        </w:rPr>
        <w:t xml:space="preserve">accepts that causes for concern can arise. </w:t>
      </w:r>
      <w:r w:rsidRPr="007A0C43">
        <w:rPr>
          <w:rFonts w:ascii="Calibri" w:hAnsi="Calibri" w:cs="Calibri"/>
          <w:color w:val="000000"/>
        </w:rPr>
        <w:t xml:space="preserve">Castleman Healthcare Ltd </w:t>
      </w:r>
      <w:r w:rsidR="004D3770" w:rsidRPr="007A0C43">
        <w:rPr>
          <w:rFonts w:ascii="Calibri" w:hAnsi="Calibri" w:cs="Calibri"/>
          <w:color w:val="000000"/>
        </w:rPr>
        <w:t>sees constructive comments, suggestions and complaints as part of the process of maintaining and developing good quality reflective services.</w:t>
      </w:r>
    </w:p>
    <w:p w14:paraId="07CE8184" w14:textId="745D0703" w:rsidR="00126E8B" w:rsidRDefault="00126E8B" w:rsidP="00126E8B">
      <w:pPr>
        <w:autoSpaceDE w:val="0"/>
        <w:autoSpaceDN w:val="0"/>
        <w:adjustRightInd w:val="0"/>
        <w:spacing w:before="0" w:after="0" w:line="240" w:lineRule="auto"/>
        <w:rPr>
          <w:rFonts w:ascii="Calibri" w:hAnsi="Calibri" w:cs="Calibri"/>
          <w:color w:val="000000"/>
        </w:rPr>
      </w:pPr>
    </w:p>
    <w:p w14:paraId="2FE2E9FD" w14:textId="77777777" w:rsidR="00126E8B" w:rsidRPr="007A0C43" w:rsidRDefault="00126E8B" w:rsidP="00126E8B">
      <w:pPr>
        <w:autoSpaceDE w:val="0"/>
        <w:autoSpaceDN w:val="0"/>
        <w:adjustRightInd w:val="0"/>
        <w:spacing w:before="0" w:after="0" w:line="240" w:lineRule="auto"/>
        <w:rPr>
          <w:rFonts w:ascii="Calibri" w:hAnsi="Calibri" w:cs="Calibri"/>
          <w:color w:val="000000"/>
        </w:rPr>
      </w:pPr>
    </w:p>
    <w:p w14:paraId="2C3AA9A1" w14:textId="77777777" w:rsidR="004D3770" w:rsidRPr="007A0C43" w:rsidRDefault="004D3770" w:rsidP="007A0C43">
      <w:pPr>
        <w:autoSpaceDE w:val="0"/>
        <w:autoSpaceDN w:val="0"/>
        <w:adjustRightInd w:val="0"/>
        <w:spacing w:after="0"/>
        <w:rPr>
          <w:rFonts w:ascii="Calibri" w:hAnsi="Calibri" w:cs="Calibri"/>
          <w:color w:val="000000"/>
        </w:rPr>
      </w:pPr>
      <w:r w:rsidRPr="007A0C43">
        <w:rPr>
          <w:rFonts w:ascii="Calibri" w:hAnsi="Calibri" w:cs="Calibri"/>
          <w:color w:val="000000"/>
        </w:rPr>
        <w:t xml:space="preserve">In view of this, </w:t>
      </w:r>
      <w:r w:rsidR="00CE0B37" w:rsidRPr="007A0C43">
        <w:rPr>
          <w:rFonts w:ascii="Calibri" w:hAnsi="Calibri" w:cs="Calibri"/>
          <w:color w:val="000000"/>
        </w:rPr>
        <w:t xml:space="preserve">Castleman Healthcare Ltd </w:t>
      </w:r>
      <w:r w:rsidRPr="007A0C43">
        <w:rPr>
          <w:rFonts w:ascii="Calibri" w:hAnsi="Calibri" w:cs="Calibri"/>
          <w:color w:val="000000"/>
        </w:rPr>
        <w:t xml:space="preserve">aims to deal with complaints as quickly, appropriately and as close to the source of the problem as possible. The organisations open culture aims to empower all staff, with the support of the Executive team, to deal with “complaints” (problems) informally at the point of service delivery. </w:t>
      </w:r>
    </w:p>
    <w:p w14:paraId="618A3D15" w14:textId="60FA8C7B" w:rsidR="004D3770" w:rsidRPr="007A0C43" w:rsidRDefault="004D3770" w:rsidP="007A0C43">
      <w:pPr>
        <w:autoSpaceDE w:val="0"/>
        <w:autoSpaceDN w:val="0"/>
        <w:adjustRightInd w:val="0"/>
        <w:spacing w:after="0"/>
        <w:rPr>
          <w:rFonts w:ascii="Calibri" w:hAnsi="Calibri" w:cs="Calibri"/>
          <w:color w:val="000000"/>
        </w:rPr>
      </w:pPr>
      <w:r w:rsidRPr="007A0C43">
        <w:rPr>
          <w:rFonts w:ascii="Calibri" w:hAnsi="Calibri" w:cs="Calibri"/>
          <w:color w:val="000000"/>
        </w:rPr>
        <w:t xml:space="preserve">In </w:t>
      </w:r>
      <w:r w:rsidR="007A0C43" w:rsidRPr="007A0C43">
        <w:rPr>
          <w:rFonts w:ascii="Calibri" w:hAnsi="Calibri" w:cs="Calibri"/>
          <w:color w:val="000000"/>
        </w:rPr>
        <w:t>addition,</w:t>
      </w:r>
      <w:r w:rsidRPr="007A0C43">
        <w:rPr>
          <w:rFonts w:ascii="Calibri" w:hAnsi="Calibri" w:cs="Calibri"/>
          <w:color w:val="000000"/>
        </w:rPr>
        <w:t xml:space="preserve"> by having a lean, open organisation</w:t>
      </w:r>
      <w:r w:rsidR="00CE0B37" w:rsidRPr="007A0C43">
        <w:rPr>
          <w:rFonts w:ascii="Calibri" w:hAnsi="Calibri" w:cs="Calibri"/>
          <w:color w:val="000000"/>
        </w:rPr>
        <w:t>,</w:t>
      </w:r>
      <w:r w:rsidRPr="007A0C43">
        <w:rPr>
          <w:rFonts w:ascii="Calibri" w:hAnsi="Calibri" w:cs="Calibri"/>
          <w:color w:val="000000"/>
        </w:rPr>
        <w:t xml:space="preserve"> </w:t>
      </w:r>
      <w:r w:rsidR="00CE0B37" w:rsidRPr="007A0C43">
        <w:rPr>
          <w:rFonts w:ascii="Calibri" w:hAnsi="Calibri" w:cs="Calibri"/>
          <w:color w:val="000000"/>
        </w:rPr>
        <w:t xml:space="preserve">Castleman Healthcare Ltd </w:t>
      </w:r>
      <w:r w:rsidRPr="007A0C43">
        <w:rPr>
          <w:rFonts w:ascii="Calibri" w:hAnsi="Calibri" w:cs="Calibri"/>
          <w:color w:val="000000"/>
        </w:rPr>
        <w:t>believes it is easy</w:t>
      </w:r>
      <w:r w:rsidR="008257CC" w:rsidRPr="007A0C43">
        <w:rPr>
          <w:rFonts w:ascii="Calibri" w:hAnsi="Calibri" w:cs="Calibri"/>
          <w:color w:val="000000"/>
        </w:rPr>
        <w:t xml:space="preserve"> for:</w:t>
      </w:r>
    </w:p>
    <w:p w14:paraId="0F56464B" w14:textId="77777777" w:rsidR="004D3770" w:rsidRPr="007A0C43" w:rsidRDefault="008257CC" w:rsidP="007A0C43">
      <w:pPr>
        <w:pStyle w:val="ListParagraph"/>
        <w:numPr>
          <w:ilvl w:val="0"/>
          <w:numId w:val="48"/>
        </w:numPr>
        <w:autoSpaceDE w:val="0"/>
        <w:autoSpaceDN w:val="0"/>
        <w:adjustRightInd w:val="0"/>
        <w:spacing w:before="0" w:after="0"/>
        <w:rPr>
          <w:rFonts w:ascii="Calibri" w:hAnsi="Calibri" w:cs="Calibri"/>
          <w:color w:val="000000"/>
        </w:rPr>
      </w:pPr>
      <w:r w:rsidRPr="007A0C43">
        <w:rPr>
          <w:rFonts w:ascii="Calibri" w:hAnsi="Calibri" w:cs="Calibri"/>
          <w:color w:val="000000"/>
        </w:rPr>
        <w:t xml:space="preserve">All </w:t>
      </w:r>
      <w:r w:rsidR="004D3770" w:rsidRPr="007A0C43">
        <w:rPr>
          <w:rFonts w:ascii="Calibri" w:hAnsi="Calibri" w:cs="Calibri"/>
          <w:color w:val="000000"/>
        </w:rPr>
        <w:t>staff to receive formal complaints and feed the</w:t>
      </w:r>
      <w:r w:rsidR="00C04DE6" w:rsidRPr="007A0C43">
        <w:rPr>
          <w:rFonts w:ascii="Calibri" w:hAnsi="Calibri" w:cs="Calibri"/>
          <w:color w:val="000000"/>
        </w:rPr>
        <w:t>m into the complaints procedure.</w:t>
      </w:r>
    </w:p>
    <w:p w14:paraId="7BD361CA" w14:textId="77777777" w:rsidR="004D3770" w:rsidRPr="007A0C43" w:rsidRDefault="008257CC" w:rsidP="007A0C43">
      <w:pPr>
        <w:pStyle w:val="ListParagraph"/>
        <w:numPr>
          <w:ilvl w:val="0"/>
          <w:numId w:val="48"/>
        </w:numPr>
        <w:autoSpaceDE w:val="0"/>
        <w:autoSpaceDN w:val="0"/>
        <w:adjustRightInd w:val="0"/>
        <w:spacing w:before="0" w:after="0"/>
        <w:rPr>
          <w:rFonts w:ascii="Calibri" w:hAnsi="Calibri" w:cs="Calibri"/>
          <w:color w:val="000000"/>
        </w:rPr>
      </w:pPr>
      <w:r w:rsidRPr="007A0C43">
        <w:rPr>
          <w:rFonts w:ascii="Calibri" w:hAnsi="Calibri" w:cs="Calibri"/>
          <w:color w:val="000000"/>
        </w:rPr>
        <w:t>C</w:t>
      </w:r>
      <w:r w:rsidR="004D3770" w:rsidRPr="007A0C43">
        <w:rPr>
          <w:rFonts w:ascii="Calibri" w:hAnsi="Calibri" w:cs="Calibri"/>
          <w:color w:val="000000"/>
        </w:rPr>
        <w:t>omplainants to receive a rapid, open, conciliatory response which meets the needs of the complai</w:t>
      </w:r>
      <w:r w:rsidR="00C04DE6" w:rsidRPr="007A0C43">
        <w:rPr>
          <w:rFonts w:ascii="Calibri" w:hAnsi="Calibri" w:cs="Calibri"/>
          <w:color w:val="000000"/>
        </w:rPr>
        <w:t>nant whilst being fair to staff.</w:t>
      </w:r>
    </w:p>
    <w:p w14:paraId="775B8B93" w14:textId="77777777" w:rsidR="004D3770" w:rsidRPr="007A0C43" w:rsidRDefault="008257CC" w:rsidP="007A0C43">
      <w:pPr>
        <w:pStyle w:val="ListParagraph"/>
        <w:numPr>
          <w:ilvl w:val="0"/>
          <w:numId w:val="48"/>
        </w:numPr>
        <w:autoSpaceDE w:val="0"/>
        <w:autoSpaceDN w:val="0"/>
        <w:adjustRightInd w:val="0"/>
        <w:spacing w:before="0" w:after="0"/>
        <w:rPr>
          <w:rFonts w:ascii="Calibri" w:hAnsi="Calibri" w:cs="Calibri"/>
          <w:color w:val="000000"/>
        </w:rPr>
      </w:pPr>
      <w:r w:rsidRPr="007A0C43">
        <w:rPr>
          <w:rFonts w:ascii="Calibri" w:hAnsi="Calibri" w:cs="Calibri"/>
          <w:color w:val="000000"/>
        </w:rPr>
        <w:t>C</w:t>
      </w:r>
      <w:r w:rsidR="004D3770" w:rsidRPr="007A0C43">
        <w:rPr>
          <w:rFonts w:ascii="Calibri" w:hAnsi="Calibri" w:cs="Calibri"/>
          <w:color w:val="000000"/>
        </w:rPr>
        <w:t xml:space="preserve">omplaints to have a high profile within the </w:t>
      </w:r>
      <w:r w:rsidR="00C04DE6" w:rsidRPr="007A0C43">
        <w:rPr>
          <w:rFonts w:ascii="Calibri" w:hAnsi="Calibri" w:cs="Calibri"/>
          <w:color w:val="000000"/>
        </w:rPr>
        <w:t>organis</w:t>
      </w:r>
      <w:r w:rsidRPr="007A0C43">
        <w:rPr>
          <w:rFonts w:ascii="Calibri" w:hAnsi="Calibri" w:cs="Calibri"/>
          <w:color w:val="000000"/>
        </w:rPr>
        <w:t>ation</w:t>
      </w:r>
      <w:r w:rsidR="00C04DE6" w:rsidRPr="007A0C43">
        <w:rPr>
          <w:rFonts w:ascii="Calibri" w:hAnsi="Calibri" w:cs="Calibri"/>
          <w:color w:val="000000"/>
        </w:rPr>
        <w:t>.</w:t>
      </w:r>
    </w:p>
    <w:p w14:paraId="29055579" w14:textId="7EAAB4A9" w:rsidR="004D3770" w:rsidRPr="00215680" w:rsidRDefault="008257CC" w:rsidP="007A0C43">
      <w:pPr>
        <w:pStyle w:val="ListParagraph"/>
        <w:numPr>
          <w:ilvl w:val="0"/>
          <w:numId w:val="48"/>
        </w:numPr>
        <w:autoSpaceDE w:val="0"/>
        <w:autoSpaceDN w:val="0"/>
        <w:adjustRightInd w:val="0"/>
        <w:spacing w:before="0" w:after="0"/>
        <w:rPr>
          <w:rFonts w:ascii="Calibri" w:hAnsi="Calibri" w:cs="Calibri"/>
          <w:color w:val="000000"/>
        </w:rPr>
      </w:pPr>
      <w:r w:rsidRPr="007A0C43">
        <w:rPr>
          <w:rFonts w:ascii="Calibri" w:hAnsi="Calibri" w:cs="Calibri"/>
          <w:color w:val="000000"/>
        </w:rPr>
        <w:t>C</w:t>
      </w:r>
      <w:r w:rsidR="004D3770" w:rsidRPr="007A0C43">
        <w:rPr>
          <w:rFonts w:ascii="Calibri" w:hAnsi="Calibri" w:cs="Calibri"/>
          <w:color w:val="000000"/>
        </w:rPr>
        <w:t>omplaints to be used as a means of providing information to management in order that, where appropriate, services can be improved.</w:t>
      </w:r>
      <w:r w:rsidR="00215680">
        <w:rPr>
          <w:rFonts w:ascii="Calibri" w:hAnsi="Calibri" w:cs="Calibri"/>
          <w:color w:val="000000"/>
        </w:rPr>
        <w:br/>
      </w:r>
    </w:p>
    <w:p w14:paraId="4CACDA9F" w14:textId="0855F42F" w:rsidR="00A40178" w:rsidRPr="007A0C43" w:rsidRDefault="004D3770" w:rsidP="007A0C43">
      <w:pPr>
        <w:pStyle w:val="Heading1"/>
        <w:rPr>
          <w:rFonts w:ascii="Calibri" w:hAnsi="Calibri"/>
        </w:rPr>
      </w:pPr>
      <w:r w:rsidRPr="007A0C43">
        <w:rPr>
          <w:rFonts w:ascii="Calibri" w:hAnsi="Calibri"/>
        </w:rPr>
        <w:t>operational responsibilities</w:t>
      </w:r>
    </w:p>
    <w:p w14:paraId="292929E9" w14:textId="700DD1BC" w:rsidR="007A0C43" w:rsidRPr="007A0C43" w:rsidRDefault="00CE0B37" w:rsidP="007A0C43">
      <w:pPr>
        <w:autoSpaceDE w:val="0"/>
        <w:autoSpaceDN w:val="0"/>
        <w:adjustRightInd w:val="0"/>
        <w:spacing w:after="0"/>
        <w:rPr>
          <w:rFonts w:ascii="Calibri" w:hAnsi="Calibri" w:cs="Calibri"/>
          <w:color w:val="000000"/>
        </w:rPr>
      </w:pPr>
      <w:r w:rsidRPr="007A0C43">
        <w:rPr>
          <w:rFonts w:ascii="Calibri" w:hAnsi="Calibri" w:cs="Calibri"/>
          <w:color w:val="000000"/>
        </w:rPr>
        <w:t xml:space="preserve">Castleman Healthcare Ltd </w:t>
      </w:r>
      <w:r w:rsidR="004D3770" w:rsidRPr="007A0C43">
        <w:rPr>
          <w:rFonts w:ascii="Calibri" w:hAnsi="Calibri" w:cs="Calibri"/>
          <w:color w:val="000000"/>
        </w:rPr>
        <w:t>responsibilities in handling complaints are to:</w:t>
      </w:r>
      <w:r w:rsidR="00215680">
        <w:rPr>
          <w:rFonts w:ascii="Calibri" w:hAnsi="Calibri" w:cs="Calibri"/>
          <w:color w:val="000000"/>
        </w:rPr>
        <w:br/>
      </w:r>
    </w:p>
    <w:p w14:paraId="62CA8637" w14:textId="77777777" w:rsidR="004D3770" w:rsidRPr="007A0C43" w:rsidRDefault="004D3770" w:rsidP="007A0C43">
      <w:pPr>
        <w:pStyle w:val="ListParagraph"/>
        <w:numPr>
          <w:ilvl w:val="0"/>
          <w:numId w:val="37"/>
        </w:numPr>
        <w:autoSpaceDE w:val="0"/>
        <w:autoSpaceDN w:val="0"/>
        <w:adjustRightInd w:val="0"/>
        <w:spacing w:before="0" w:after="0"/>
        <w:rPr>
          <w:rFonts w:ascii="Calibri" w:hAnsi="Calibri" w:cs="Calibri"/>
          <w:color w:val="000000"/>
        </w:rPr>
      </w:pPr>
      <w:r w:rsidRPr="007A0C43">
        <w:rPr>
          <w:rFonts w:ascii="Calibri" w:hAnsi="Calibri" w:cs="Calibri"/>
          <w:color w:val="000000"/>
        </w:rPr>
        <w:t>Investigate complaints against the organisation itself and the service it provides by local resolution or formal investigation as per the wishes of the complainant.</w:t>
      </w:r>
    </w:p>
    <w:p w14:paraId="0E8BD5B5" w14:textId="77777777" w:rsidR="004D3770" w:rsidRPr="007A0C43" w:rsidRDefault="004D3770" w:rsidP="007A0C43">
      <w:pPr>
        <w:pStyle w:val="ListParagraph"/>
        <w:numPr>
          <w:ilvl w:val="0"/>
          <w:numId w:val="37"/>
        </w:numPr>
        <w:autoSpaceDE w:val="0"/>
        <w:autoSpaceDN w:val="0"/>
        <w:adjustRightInd w:val="0"/>
        <w:spacing w:before="0" w:after="0"/>
        <w:rPr>
          <w:rFonts w:ascii="Calibri" w:hAnsi="Calibri" w:cs="Calibri"/>
          <w:color w:val="000000"/>
        </w:rPr>
      </w:pPr>
      <w:r w:rsidRPr="007A0C43">
        <w:rPr>
          <w:rFonts w:ascii="Calibri" w:hAnsi="Calibri" w:cs="Calibri"/>
          <w:color w:val="000000"/>
        </w:rPr>
        <w:t xml:space="preserve">Provide support to </w:t>
      </w:r>
      <w:r w:rsidR="00C04DE6" w:rsidRPr="007A0C43">
        <w:rPr>
          <w:rFonts w:ascii="Calibri" w:hAnsi="Calibri" w:cs="Calibri"/>
          <w:color w:val="000000"/>
        </w:rPr>
        <w:t>its entire</w:t>
      </w:r>
      <w:r w:rsidRPr="007A0C43">
        <w:rPr>
          <w:rFonts w:ascii="Calibri" w:hAnsi="Calibri" w:cs="Calibri"/>
          <w:color w:val="000000"/>
        </w:rPr>
        <w:t xml:space="preserve"> staff at local resolution stage</w:t>
      </w:r>
      <w:r w:rsidR="00C04DE6" w:rsidRPr="007A0C43">
        <w:rPr>
          <w:rFonts w:ascii="Calibri" w:hAnsi="Calibri" w:cs="Calibri"/>
          <w:color w:val="000000"/>
        </w:rPr>
        <w:t>.</w:t>
      </w:r>
    </w:p>
    <w:p w14:paraId="25923F8C" w14:textId="77777777" w:rsidR="004D3770" w:rsidRPr="007A0C43" w:rsidRDefault="004D3770" w:rsidP="007A0C43">
      <w:pPr>
        <w:pStyle w:val="ListParagraph"/>
        <w:numPr>
          <w:ilvl w:val="0"/>
          <w:numId w:val="37"/>
        </w:numPr>
        <w:autoSpaceDE w:val="0"/>
        <w:autoSpaceDN w:val="0"/>
        <w:adjustRightInd w:val="0"/>
        <w:spacing w:before="0" w:after="0"/>
        <w:rPr>
          <w:rFonts w:ascii="Calibri" w:hAnsi="Calibri" w:cs="Calibri"/>
          <w:color w:val="000000"/>
        </w:rPr>
      </w:pPr>
      <w:r w:rsidRPr="007A0C43">
        <w:rPr>
          <w:rFonts w:ascii="Calibri" w:hAnsi="Calibri" w:cs="Calibri"/>
          <w:color w:val="000000"/>
        </w:rPr>
        <w:t>Co-operate with any investigation requested by the commissioning Trust</w:t>
      </w:r>
      <w:r w:rsidR="00C04DE6" w:rsidRPr="007A0C43">
        <w:rPr>
          <w:rFonts w:ascii="Calibri" w:hAnsi="Calibri" w:cs="Calibri"/>
          <w:color w:val="000000"/>
        </w:rPr>
        <w:t>.</w:t>
      </w:r>
    </w:p>
    <w:p w14:paraId="769C9993" w14:textId="79FCAC5D" w:rsidR="004D3770" w:rsidRPr="007A0C43" w:rsidRDefault="004D3770" w:rsidP="007A0C43">
      <w:pPr>
        <w:pStyle w:val="ListParagraph"/>
        <w:numPr>
          <w:ilvl w:val="0"/>
          <w:numId w:val="37"/>
        </w:numPr>
        <w:autoSpaceDE w:val="0"/>
        <w:autoSpaceDN w:val="0"/>
        <w:adjustRightInd w:val="0"/>
        <w:spacing w:before="0" w:after="0"/>
        <w:rPr>
          <w:rFonts w:ascii="Calibri" w:hAnsi="Calibri" w:cs="Calibri"/>
          <w:color w:val="000000"/>
        </w:rPr>
      </w:pPr>
      <w:r w:rsidRPr="007A0C43">
        <w:rPr>
          <w:rFonts w:ascii="Calibri" w:hAnsi="Calibri" w:cs="Calibri"/>
          <w:color w:val="000000"/>
        </w:rPr>
        <w:t xml:space="preserve">Co-operate with any investigation carried out by the Independent </w:t>
      </w:r>
      <w:r w:rsidR="00EF7D40" w:rsidRPr="007A0C43">
        <w:rPr>
          <w:rFonts w:ascii="Calibri" w:hAnsi="Calibri" w:cs="Calibri"/>
          <w:color w:val="000000"/>
        </w:rPr>
        <w:t>Review</w:t>
      </w:r>
      <w:r w:rsidRPr="007A0C43">
        <w:rPr>
          <w:rFonts w:ascii="Calibri" w:hAnsi="Calibri" w:cs="Calibri"/>
          <w:color w:val="000000"/>
        </w:rPr>
        <w:t xml:space="preserve"> Panel or the Health Service Ombudsman</w:t>
      </w:r>
      <w:r w:rsidR="00C04DE6" w:rsidRPr="007A0C43">
        <w:rPr>
          <w:rFonts w:ascii="Calibri" w:hAnsi="Calibri" w:cs="Calibri"/>
          <w:color w:val="000000"/>
        </w:rPr>
        <w:t>.</w:t>
      </w:r>
    </w:p>
    <w:p w14:paraId="70BC93AF" w14:textId="77777777" w:rsidR="004D3770" w:rsidRPr="007A0C43" w:rsidRDefault="004D3770" w:rsidP="007A0C43">
      <w:pPr>
        <w:pStyle w:val="ListParagraph"/>
        <w:autoSpaceDE w:val="0"/>
        <w:autoSpaceDN w:val="0"/>
        <w:adjustRightInd w:val="0"/>
        <w:spacing w:before="0" w:after="0"/>
        <w:rPr>
          <w:rFonts w:ascii="Calibri" w:hAnsi="Calibri" w:cs="Calibri"/>
          <w:color w:val="000000"/>
        </w:rPr>
      </w:pPr>
    </w:p>
    <w:p w14:paraId="0D7AA760" w14:textId="1CA8BF7E" w:rsidR="004D3770" w:rsidRPr="007A0C43" w:rsidRDefault="004D3770" w:rsidP="007A0C43">
      <w:pPr>
        <w:autoSpaceDE w:val="0"/>
        <w:autoSpaceDN w:val="0"/>
        <w:adjustRightInd w:val="0"/>
        <w:spacing w:after="0"/>
        <w:rPr>
          <w:rFonts w:ascii="Calibri" w:hAnsi="Calibri" w:cs="Calibri"/>
          <w:color w:val="000000"/>
        </w:rPr>
      </w:pPr>
      <w:r w:rsidRPr="007A0C43">
        <w:rPr>
          <w:rFonts w:ascii="Calibri" w:hAnsi="Calibri" w:cs="Calibri"/>
          <w:color w:val="000000"/>
        </w:rPr>
        <w:t xml:space="preserve">The </w:t>
      </w:r>
      <w:r w:rsidR="007A0C43">
        <w:rPr>
          <w:rFonts w:ascii="Calibri" w:hAnsi="Calibri" w:cs="Calibri"/>
          <w:color w:val="000000"/>
        </w:rPr>
        <w:t>Chair of the Board for Castleman Healthcare</w:t>
      </w:r>
      <w:r w:rsidRPr="007A0C43">
        <w:rPr>
          <w:rFonts w:ascii="Calibri" w:hAnsi="Calibri" w:cs="Calibri"/>
          <w:color w:val="000000"/>
        </w:rPr>
        <w:t xml:space="preserve"> is ultimately responsible for the quality of care within the organisation and </w:t>
      </w:r>
      <w:r w:rsidR="007A0C43">
        <w:rPr>
          <w:rFonts w:ascii="Calibri" w:hAnsi="Calibri" w:cs="Calibri"/>
          <w:color w:val="000000"/>
        </w:rPr>
        <w:t xml:space="preserve">the designated person who </w:t>
      </w:r>
      <w:r w:rsidRPr="007A0C43">
        <w:rPr>
          <w:rFonts w:ascii="Calibri" w:hAnsi="Calibri" w:cs="Calibri"/>
          <w:color w:val="000000"/>
        </w:rPr>
        <w:t xml:space="preserve">is responsible for responding in writing to all complaints and for ensuring lessons learned are </w:t>
      </w:r>
      <w:r w:rsidR="007A0C43">
        <w:rPr>
          <w:rFonts w:ascii="Calibri" w:hAnsi="Calibri" w:cs="Calibri"/>
          <w:color w:val="000000"/>
        </w:rPr>
        <w:t xml:space="preserve">implemented is </w:t>
      </w:r>
      <w:r w:rsidR="00215680">
        <w:rPr>
          <w:rFonts w:ascii="Calibri" w:hAnsi="Calibri" w:cs="Calibri"/>
          <w:color w:val="000000"/>
        </w:rPr>
        <w:t>Fiona Pickering</w:t>
      </w:r>
      <w:r w:rsidR="007A0C43">
        <w:rPr>
          <w:rFonts w:ascii="Calibri" w:hAnsi="Calibri" w:cs="Calibri"/>
          <w:color w:val="000000"/>
        </w:rPr>
        <w:t xml:space="preserve">. </w:t>
      </w:r>
    </w:p>
    <w:p w14:paraId="3573B8A9" w14:textId="77777777" w:rsidR="004D3770" w:rsidRPr="007A0C43" w:rsidRDefault="004D3770" w:rsidP="007A0C43">
      <w:pPr>
        <w:autoSpaceDE w:val="0"/>
        <w:autoSpaceDN w:val="0"/>
        <w:adjustRightInd w:val="0"/>
        <w:spacing w:after="0"/>
        <w:rPr>
          <w:rFonts w:ascii="Calibri" w:hAnsi="Calibri" w:cs="Calibri"/>
          <w:color w:val="000000"/>
        </w:rPr>
      </w:pPr>
      <w:r w:rsidRPr="007A0C43">
        <w:rPr>
          <w:rFonts w:ascii="Calibri" w:hAnsi="Calibri" w:cs="Calibri"/>
          <w:color w:val="000000"/>
        </w:rPr>
        <w:t xml:space="preserve">The Board will receive reports at regular intervals detailing the cause of complaints and action taken to improved care/services. </w:t>
      </w:r>
    </w:p>
    <w:p w14:paraId="337FFA5F" w14:textId="65E13FE3" w:rsidR="004D3770" w:rsidRPr="007A0C43" w:rsidRDefault="004D3770" w:rsidP="007A0C43">
      <w:pPr>
        <w:autoSpaceDE w:val="0"/>
        <w:autoSpaceDN w:val="0"/>
        <w:adjustRightInd w:val="0"/>
        <w:spacing w:after="0"/>
        <w:rPr>
          <w:rFonts w:ascii="Calibri" w:hAnsi="Calibri" w:cs="Calibri"/>
          <w:color w:val="000000"/>
        </w:rPr>
      </w:pPr>
      <w:r w:rsidRPr="007A0C43">
        <w:rPr>
          <w:rFonts w:ascii="Calibri" w:hAnsi="Calibri" w:cs="Calibri"/>
          <w:color w:val="000000"/>
        </w:rPr>
        <w:t xml:space="preserve">Individual </w:t>
      </w:r>
      <w:r w:rsidR="007A0C43">
        <w:rPr>
          <w:rFonts w:ascii="Calibri" w:hAnsi="Calibri" w:cs="Calibri"/>
          <w:color w:val="000000"/>
        </w:rPr>
        <w:t xml:space="preserve">practices and specific </w:t>
      </w:r>
      <w:proofErr w:type="spellStart"/>
      <w:r w:rsidR="007A0C43">
        <w:rPr>
          <w:rFonts w:ascii="Calibri" w:hAnsi="Calibri" w:cs="Calibri"/>
          <w:color w:val="000000"/>
        </w:rPr>
        <w:t>programmes</w:t>
      </w:r>
      <w:proofErr w:type="spellEnd"/>
      <w:r w:rsidR="007A0C43">
        <w:rPr>
          <w:rFonts w:ascii="Calibri" w:hAnsi="Calibri" w:cs="Calibri"/>
          <w:color w:val="000000"/>
        </w:rPr>
        <w:t xml:space="preserve"> of work</w:t>
      </w:r>
      <w:r w:rsidRPr="007A0C43">
        <w:rPr>
          <w:rFonts w:ascii="Calibri" w:hAnsi="Calibri" w:cs="Calibri"/>
          <w:color w:val="000000"/>
        </w:rPr>
        <w:t xml:space="preserve"> will receive reports and discuss the cause of complaints at biannual quality meetings.</w:t>
      </w:r>
    </w:p>
    <w:p w14:paraId="4FB4D338" w14:textId="77777777" w:rsidR="004D3770" w:rsidRPr="007A0C43" w:rsidRDefault="004D3770" w:rsidP="007A0C43">
      <w:pPr>
        <w:autoSpaceDE w:val="0"/>
        <w:autoSpaceDN w:val="0"/>
        <w:adjustRightInd w:val="0"/>
        <w:spacing w:after="0"/>
        <w:rPr>
          <w:rFonts w:ascii="Calibri" w:hAnsi="Calibri" w:cs="Calibri"/>
          <w:b/>
          <w:bCs/>
          <w:color w:val="000000"/>
        </w:rPr>
      </w:pPr>
      <w:r w:rsidRPr="007A0C43">
        <w:rPr>
          <w:rStyle w:val="SubtleReference"/>
          <w:rFonts w:ascii="Calibri" w:hAnsi="Calibri"/>
          <w:b/>
        </w:rPr>
        <w:t>Implementation</w:t>
      </w:r>
    </w:p>
    <w:p w14:paraId="6717FAD6" w14:textId="62A8E73A" w:rsidR="004D3770" w:rsidRDefault="004D3770" w:rsidP="007A0C43">
      <w:pPr>
        <w:autoSpaceDE w:val="0"/>
        <w:autoSpaceDN w:val="0"/>
        <w:adjustRightInd w:val="0"/>
        <w:spacing w:after="0"/>
        <w:rPr>
          <w:rFonts w:ascii="Calibri" w:hAnsi="Calibri" w:cs="Calibri"/>
          <w:color w:val="000000"/>
        </w:rPr>
      </w:pPr>
      <w:r w:rsidRPr="007A0C43">
        <w:rPr>
          <w:rFonts w:ascii="Calibri" w:hAnsi="Calibri" w:cs="Calibri"/>
          <w:color w:val="000000"/>
        </w:rPr>
        <w:t>The continued development of effective complaints handling function will be implemented in line with the organisations Clinical Governance Pla</w:t>
      </w:r>
      <w:r w:rsidR="008257CC" w:rsidRPr="007A0C43">
        <w:rPr>
          <w:rFonts w:ascii="Calibri" w:hAnsi="Calibri" w:cs="Calibri"/>
          <w:color w:val="000000"/>
        </w:rPr>
        <w:t xml:space="preserve">n and Risk Management </w:t>
      </w:r>
      <w:r w:rsidR="007A0C43">
        <w:rPr>
          <w:rFonts w:ascii="Calibri" w:hAnsi="Calibri" w:cs="Calibri"/>
          <w:color w:val="000000"/>
        </w:rPr>
        <w:t>Policy</w:t>
      </w:r>
      <w:r w:rsidR="008257CC" w:rsidRPr="007A0C43">
        <w:rPr>
          <w:rFonts w:ascii="Calibri" w:hAnsi="Calibri" w:cs="Calibri"/>
          <w:color w:val="000000"/>
        </w:rPr>
        <w:t>.</w:t>
      </w:r>
    </w:p>
    <w:p w14:paraId="04BB8CB1" w14:textId="77777777" w:rsidR="00126E8B" w:rsidRPr="007A0C43" w:rsidRDefault="00126E8B" w:rsidP="007A0C43">
      <w:pPr>
        <w:autoSpaceDE w:val="0"/>
        <w:autoSpaceDN w:val="0"/>
        <w:adjustRightInd w:val="0"/>
        <w:spacing w:after="0"/>
        <w:rPr>
          <w:rFonts w:ascii="Calibri" w:hAnsi="Calibri" w:cs="Calibri"/>
          <w:color w:val="000000"/>
        </w:rPr>
      </w:pPr>
    </w:p>
    <w:p w14:paraId="3F324E33" w14:textId="77777777" w:rsidR="00215680" w:rsidRDefault="00215680" w:rsidP="007A0C43">
      <w:pPr>
        <w:autoSpaceDE w:val="0"/>
        <w:autoSpaceDN w:val="0"/>
        <w:adjustRightInd w:val="0"/>
        <w:spacing w:after="0"/>
        <w:rPr>
          <w:rStyle w:val="SubtleReference"/>
          <w:rFonts w:ascii="Calibri" w:hAnsi="Calibri"/>
          <w:b/>
        </w:rPr>
      </w:pPr>
    </w:p>
    <w:p w14:paraId="4350D3E0" w14:textId="77777777" w:rsidR="00B449A3" w:rsidRDefault="00B449A3" w:rsidP="00B449A3">
      <w:pPr>
        <w:autoSpaceDE w:val="0"/>
        <w:autoSpaceDN w:val="0"/>
        <w:adjustRightInd w:val="0"/>
        <w:spacing w:before="0" w:after="0" w:line="240" w:lineRule="auto"/>
        <w:rPr>
          <w:rStyle w:val="SubtleReference"/>
          <w:rFonts w:ascii="Calibri" w:hAnsi="Calibri"/>
          <w:b/>
        </w:rPr>
      </w:pPr>
    </w:p>
    <w:p w14:paraId="5794F81E" w14:textId="225F7679" w:rsidR="004D3770" w:rsidRPr="007A0C43" w:rsidRDefault="004D3770" w:rsidP="00B449A3">
      <w:pPr>
        <w:autoSpaceDE w:val="0"/>
        <w:autoSpaceDN w:val="0"/>
        <w:adjustRightInd w:val="0"/>
        <w:spacing w:before="0" w:after="0"/>
        <w:rPr>
          <w:rStyle w:val="SubtleReference"/>
          <w:rFonts w:ascii="Calibri" w:hAnsi="Calibri"/>
          <w:b/>
        </w:rPr>
      </w:pPr>
      <w:r w:rsidRPr="007A0C43">
        <w:rPr>
          <w:rStyle w:val="SubtleReference"/>
          <w:rFonts w:ascii="Calibri" w:hAnsi="Calibri"/>
          <w:b/>
        </w:rPr>
        <w:t>Access to health records</w:t>
      </w:r>
    </w:p>
    <w:p w14:paraId="08FF74B6" w14:textId="77777777" w:rsidR="004D3770" w:rsidRDefault="004D3770" w:rsidP="007A0C43">
      <w:pPr>
        <w:autoSpaceDE w:val="0"/>
        <w:autoSpaceDN w:val="0"/>
        <w:adjustRightInd w:val="0"/>
        <w:spacing w:after="0"/>
        <w:rPr>
          <w:rFonts w:ascii="Calibri" w:hAnsi="Calibri" w:cs="Calibri"/>
          <w:color w:val="000000"/>
        </w:rPr>
      </w:pPr>
      <w:r w:rsidRPr="007A0C43">
        <w:rPr>
          <w:rFonts w:ascii="Calibri" w:hAnsi="Calibri" w:cs="Calibri"/>
          <w:color w:val="000000"/>
        </w:rPr>
        <w:t>Where copies or access to records is provided as a part of the resolution of a complaint, these will be provided promptly and free of any charge.</w:t>
      </w:r>
    </w:p>
    <w:p w14:paraId="35F18785" w14:textId="77777777" w:rsidR="00E431ED" w:rsidRPr="007A0C43" w:rsidRDefault="00E431ED" w:rsidP="007A0C43">
      <w:pPr>
        <w:autoSpaceDE w:val="0"/>
        <w:autoSpaceDN w:val="0"/>
        <w:adjustRightInd w:val="0"/>
        <w:spacing w:after="0"/>
        <w:rPr>
          <w:rFonts w:ascii="Calibri" w:hAnsi="Calibri" w:cs="Calibri"/>
          <w:color w:val="000000"/>
        </w:rPr>
      </w:pPr>
    </w:p>
    <w:p w14:paraId="4B2D2D7A" w14:textId="77777777" w:rsidR="008257CC" w:rsidRPr="007A0C43" w:rsidRDefault="004D3770" w:rsidP="007A0C43">
      <w:pPr>
        <w:pStyle w:val="Heading1"/>
        <w:rPr>
          <w:rFonts w:ascii="Calibri" w:hAnsi="Calibri"/>
        </w:rPr>
      </w:pPr>
      <w:r w:rsidRPr="007A0C43">
        <w:rPr>
          <w:rFonts w:ascii="Calibri" w:hAnsi="Calibri"/>
        </w:rPr>
        <w:t>complaints procedure</w:t>
      </w:r>
    </w:p>
    <w:p w14:paraId="1F36867A" w14:textId="50933344" w:rsidR="008257CC" w:rsidRPr="007A0C43" w:rsidRDefault="008257CC" w:rsidP="007A0C43">
      <w:pPr>
        <w:autoSpaceDE w:val="0"/>
        <w:autoSpaceDN w:val="0"/>
        <w:adjustRightInd w:val="0"/>
        <w:spacing w:after="0"/>
        <w:rPr>
          <w:rFonts w:ascii="Calibri" w:hAnsi="Calibri" w:cs="Calibri"/>
          <w:color w:val="000000"/>
        </w:rPr>
      </w:pPr>
      <w:r w:rsidRPr="007A0C43">
        <w:rPr>
          <w:rFonts w:ascii="Calibri" w:hAnsi="Calibri" w:cs="Calibri"/>
          <w:color w:val="000000"/>
        </w:rPr>
        <w:t xml:space="preserve">The </w:t>
      </w:r>
      <w:r w:rsidR="007A0C43">
        <w:rPr>
          <w:rFonts w:ascii="Calibri" w:hAnsi="Calibri" w:cs="Calibri"/>
          <w:color w:val="000000"/>
        </w:rPr>
        <w:t>Department of Health</w:t>
      </w:r>
      <w:r w:rsidRPr="007A0C43">
        <w:rPr>
          <w:rFonts w:ascii="Calibri" w:hAnsi="Calibri" w:cs="Calibri"/>
          <w:color w:val="000000"/>
        </w:rPr>
        <w:t xml:space="preserve"> reform of the complaints system (April 2009) identifies the new arrangements for handling complaints. The system allows for a flexible approach and encourages local resolution of complaints. Whilst still providing for a more formal investigation should the need arise. </w:t>
      </w:r>
    </w:p>
    <w:p w14:paraId="09D1B20B" w14:textId="77777777" w:rsidR="008257CC" w:rsidRPr="007A0C43" w:rsidRDefault="00CE0B37" w:rsidP="007A0C43">
      <w:pPr>
        <w:autoSpaceDE w:val="0"/>
        <w:autoSpaceDN w:val="0"/>
        <w:adjustRightInd w:val="0"/>
        <w:spacing w:after="0"/>
        <w:rPr>
          <w:rFonts w:ascii="Calibri" w:hAnsi="Calibri" w:cs="Calibri"/>
          <w:color w:val="000000"/>
        </w:rPr>
      </w:pPr>
      <w:r w:rsidRPr="007A0C43">
        <w:rPr>
          <w:rFonts w:ascii="Calibri" w:hAnsi="Calibri" w:cs="Calibri"/>
          <w:color w:val="000000"/>
        </w:rPr>
        <w:t xml:space="preserve">Castleman Healthcare Ltd </w:t>
      </w:r>
      <w:proofErr w:type="spellStart"/>
      <w:r w:rsidR="008257CC" w:rsidRPr="007A0C43">
        <w:rPr>
          <w:rFonts w:ascii="Calibri" w:hAnsi="Calibri" w:cs="Calibri"/>
          <w:color w:val="000000"/>
        </w:rPr>
        <w:t>recognises</w:t>
      </w:r>
      <w:proofErr w:type="spellEnd"/>
      <w:r w:rsidR="008257CC" w:rsidRPr="007A0C43">
        <w:rPr>
          <w:rFonts w:ascii="Calibri" w:hAnsi="Calibri" w:cs="Calibri"/>
          <w:color w:val="000000"/>
        </w:rPr>
        <w:t xml:space="preserve"> the value of direct communications with patients and service users and regards constructive comments, suggestions and complaints as part of the process of maintaining and developing services. </w:t>
      </w:r>
      <w:r w:rsidRPr="007A0C43">
        <w:rPr>
          <w:rFonts w:ascii="Calibri" w:hAnsi="Calibri" w:cs="Calibri"/>
          <w:color w:val="000000"/>
        </w:rPr>
        <w:t xml:space="preserve">Castleman Healthcare Ltd </w:t>
      </w:r>
      <w:r w:rsidR="008257CC" w:rsidRPr="007A0C43">
        <w:rPr>
          <w:rFonts w:ascii="Calibri" w:hAnsi="Calibri" w:cs="Calibri"/>
          <w:color w:val="000000"/>
        </w:rPr>
        <w:t>undertakes to investigate all complaints and incidents thoroughly and promptly.</w:t>
      </w:r>
    </w:p>
    <w:p w14:paraId="4CA7FA8E" w14:textId="52253E5A" w:rsidR="008257CC" w:rsidRPr="007A0C43" w:rsidRDefault="008257CC" w:rsidP="007A0C43">
      <w:pPr>
        <w:autoSpaceDE w:val="0"/>
        <w:autoSpaceDN w:val="0"/>
        <w:adjustRightInd w:val="0"/>
        <w:spacing w:after="0"/>
        <w:rPr>
          <w:rFonts w:ascii="Calibri" w:hAnsi="Calibri" w:cs="Calibri"/>
          <w:color w:val="000000"/>
        </w:rPr>
      </w:pPr>
      <w:r w:rsidRPr="007A0C43">
        <w:rPr>
          <w:rFonts w:ascii="Calibri" w:hAnsi="Calibri" w:cs="Calibri"/>
          <w:color w:val="000000"/>
        </w:rPr>
        <w:t>Any complain</w:t>
      </w:r>
      <w:r w:rsidR="00215680">
        <w:rPr>
          <w:rFonts w:ascii="Calibri" w:hAnsi="Calibri" w:cs="Calibri"/>
          <w:color w:val="000000"/>
        </w:rPr>
        <w:t>an</w:t>
      </w:r>
      <w:r w:rsidRPr="007A0C43">
        <w:rPr>
          <w:rFonts w:ascii="Calibri" w:hAnsi="Calibri" w:cs="Calibri"/>
          <w:color w:val="000000"/>
        </w:rPr>
        <w:t xml:space="preserve">t </w:t>
      </w:r>
      <w:r w:rsidR="00CE0B37" w:rsidRPr="007A0C43">
        <w:rPr>
          <w:rFonts w:ascii="Calibri" w:hAnsi="Calibri" w:cs="Calibri"/>
          <w:color w:val="000000"/>
        </w:rPr>
        <w:t>that</w:t>
      </w:r>
      <w:r w:rsidRPr="007A0C43">
        <w:rPr>
          <w:rFonts w:ascii="Calibri" w:hAnsi="Calibri" w:cs="Calibri"/>
          <w:color w:val="000000"/>
        </w:rPr>
        <w:t xml:space="preserve"> remains dissatisfied with the outcome of the investigation has the right to refer to the Independent review panel and the Health Service Ombudsman.</w:t>
      </w:r>
    </w:p>
    <w:p w14:paraId="6343FA04" w14:textId="77777777" w:rsidR="008257CC" w:rsidRPr="007A0C43" w:rsidRDefault="008257CC" w:rsidP="007A0C43">
      <w:pPr>
        <w:autoSpaceDE w:val="0"/>
        <w:autoSpaceDN w:val="0"/>
        <w:adjustRightInd w:val="0"/>
        <w:spacing w:after="0"/>
        <w:rPr>
          <w:rStyle w:val="SubtleReference"/>
          <w:rFonts w:ascii="Calibri" w:hAnsi="Calibri"/>
          <w:b/>
        </w:rPr>
      </w:pPr>
      <w:r w:rsidRPr="007A0C43">
        <w:rPr>
          <w:rStyle w:val="SubtleReference"/>
          <w:rFonts w:ascii="Calibri" w:hAnsi="Calibri"/>
          <w:b/>
        </w:rPr>
        <w:t>Legislative Context</w:t>
      </w:r>
    </w:p>
    <w:p w14:paraId="41DB62E4" w14:textId="7131B082" w:rsidR="008257CC" w:rsidRPr="007A0C43" w:rsidRDefault="008257CC" w:rsidP="007A0C43">
      <w:pPr>
        <w:autoSpaceDE w:val="0"/>
        <w:autoSpaceDN w:val="0"/>
        <w:adjustRightInd w:val="0"/>
        <w:spacing w:after="0"/>
        <w:rPr>
          <w:rFonts w:ascii="Calibri" w:hAnsi="Calibri" w:cs="Calibri"/>
          <w:color w:val="000000"/>
        </w:rPr>
      </w:pPr>
      <w:r w:rsidRPr="007A0C43">
        <w:rPr>
          <w:rFonts w:ascii="Calibri" w:hAnsi="Calibri" w:cs="Calibri"/>
          <w:color w:val="000000"/>
        </w:rPr>
        <w:t xml:space="preserve">This policy </w:t>
      </w:r>
      <w:proofErr w:type="gramStart"/>
      <w:r w:rsidRPr="007A0C43">
        <w:rPr>
          <w:rFonts w:ascii="Calibri" w:hAnsi="Calibri" w:cs="Calibri"/>
          <w:color w:val="000000"/>
        </w:rPr>
        <w:t>takes into account</w:t>
      </w:r>
      <w:proofErr w:type="gramEnd"/>
      <w:r w:rsidRPr="007A0C43">
        <w:rPr>
          <w:rFonts w:ascii="Calibri" w:hAnsi="Calibri" w:cs="Calibri"/>
          <w:color w:val="000000"/>
        </w:rPr>
        <w:t xml:space="preserve"> the changes in procedure set out in the Department of Health –</w:t>
      </w:r>
      <w:r w:rsidR="00126E8B">
        <w:rPr>
          <w:rFonts w:ascii="Calibri" w:hAnsi="Calibri" w:cs="Calibri"/>
          <w:color w:val="000000"/>
        </w:rPr>
        <w:t xml:space="preserve"> </w:t>
      </w:r>
      <w:r w:rsidRPr="007A0C43">
        <w:rPr>
          <w:rFonts w:ascii="Calibri" w:hAnsi="Calibri" w:cs="Calibri"/>
          <w:color w:val="000000"/>
        </w:rPr>
        <w:t>Reform of the complaints system - April 2009</w:t>
      </w:r>
      <w:r w:rsidR="00126E8B">
        <w:rPr>
          <w:rFonts w:ascii="Calibri" w:hAnsi="Calibri" w:cs="Calibri"/>
          <w:color w:val="000000"/>
        </w:rPr>
        <w:t>.</w:t>
      </w:r>
      <w:r w:rsidR="009C6085">
        <w:rPr>
          <w:rFonts w:ascii="Calibri" w:hAnsi="Calibri" w:cs="Calibri"/>
          <w:color w:val="000000"/>
        </w:rPr>
        <w:br/>
      </w:r>
    </w:p>
    <w:p w14:paraId="186D8CD6" w14:textId="6F152656" w:rsidR="008257CC" w:rsidRPr="007A0C43" w:rsidRDefault="00C04DE6" w:rsidP="007A0C43">
      <w:pPr>
        <w:pStyle w:val="Heading1"/>
        <w:rPr>
          <w:rFonts w:ascii="Calibri" w:hAnsi="Calibri"/>
        </w:rPr>
      </w:pPr>
      <w:r w:rsidRPr="007A0C43">
        <w:rPr>
          <w:rFonts w:ascii="Calibri" w:hAnsi="Calibri"/>
        </w:rPr>
        <w:t xml:space="preserve"> </w:t>
      </w:r>
      <w:r w:rsidR="008257CC" w:rsidRPr="007A0C43">
        <w:rPr>
          <w:rFonts w:ascii="Calibri" w:hAnsi="Calibri"/>
        </w:rPr>
        <w:t>Resolution of Complaints</w:t>
      </w:r>
    </w:p>
    <w:p w14:paraId="3DC0B693" w14:textId="77777777" w:rsidR="008257CC" w:rsidRPr="007A0C43" w:rsidRDefault="008257CC" w:rsidP="007A0C43">
      <w:pPr>
        <w:autoSpaceDE w:val="0"/>
        <w:autoSpaceDN w:val="0"/>
        <w:adjustRightInd w:val="0"/>
        <w:spacing w:after="0"/>
        <w:rPr>
          <w:rFonts w:ascii="Calibri" w:hAnsi="Calibri" w:cs="Calibri"/>
          <w:b/>
          <w:color w:val="099BDD" w:themeColor="text2"/>
        </w:rPr>
      </w:pPr>
      <w:r w:rsidRPr="007A0C43">
        <w:rPr>
          <w:rFonts w:ascii="Calibri" w:hAnsi="Calibri" w:cs="Calibri"/>
          <w:b/>
          <w:color w:val="099BDD" w:themeColor="text2"/>
        </w:rPr>
        <w:t xml:space="preserve">Complaints about </w:t>
      </w:r>
      <w:r w:rsidR="00CE0B37" w:rsidRPr="007A0C43">
        <w:rPr>
          <w:rFonts w:ascii="Calibri" w:hAnsi="Calibri" w:cs="Calibri"/>
          <w:b/>
          <w:color w:val="099BDD" w:themeColor="text2"/>
        </w:rPr>
        <w:t xml:space="preserve">Castleman Healthcare Ltd </w:t>
      </w:r>
      <w:r w:rsidRPr="007A0C43">
        <w:rPr>
          <w:rFonts w:ascii="Calibri" w:hAnsi="Calibri" w:cs="Calibri"/>
          <w:b/>
          <w:color w:val="099BDD" w:themeColor="text2"/>
        </w:rPr>
        <w:t>and the services it provides should be dealt with as follows:</w:t>
      </w:r>
    </w:p>
    <w:p w14:paraId="2528EE29" w14:textId="77777777" w:rsidR="008257CC" w:rsidRPr="007A0C43" w:rsidRDefault="008257CC" w:rsidP="007A0C43">
      <w:pPr>
        <w:pStyle w:val="ListParagraph"/>
        <w:numPr>
          <w:ilvl w:val="0"/>
          <w:numId w:val="31"/>
        </w:numPr>
        <w:autoSpaceDE w:val="0"/>
        <w:autoSpaceDN w:val="0"/>
        <w:adjustRightInd w:val="0"/>
        <w:spacing w:after="0"/>
        <w:rPr>
          <w:rFonts w:ascii="Calibri" w:hAnsi="Calibri" w:cs="Calibri"/>
          <w:color w:val="000000"/>
        </w:rPr>
      </w:pPr>
      <w:r w:rsidRPr="007A0C43">
        <w:rPr>
          <w:rFonts w:ascii="Calibri" w:hAnsi="Calibri" w:cs="Calibri"/>
          <w:color w:val="000000"/>
        </w:rPr>
        <w:t xml:space="preserve">Staff are encouraged in conjunction with their line manager to deal with concerns and request for Information to which they can provide an immediate response. </w:t>
      </w:r>
    </w:p>
    <w:p w14:paraId="2E455CAF" w14:textId="77777777" w:rsidR="008257CC" w:rsidRPr="007A0C43" w:rsidRDefault="008257CC" w:rsidP="007A0C43">
      <w:pPr>
        <w:pStyle w:val="ListParagraph"/>
        <w:numPr>
          <w:ilvl w:val="0"/>
          <w:numId w:val="31"/>
        </w:numPr>
        <w:autoSpaceDE w:val="0"/>
        <w:autoSpaceDN w:val="0"/>
        <w:adjustRightInd w:val="0"/>
        <w:spacing w:after="0"/>
        <w:rPr>
          <w:rFonts w:ascii="Calibri" w:hAnsi="Calibri" w:cs="Calibri"/>
          <w:color w:val="000000"/>
        </w:rPr>
      </w:pPr>
      <w:r w:rsidRPr="007A0C43">
        <w:rPr>
          <w:rFonts w:ascii="Calibri" w:hAnsi="Calibri" w:cs="Calibri"/>
          <w:color w:val="000000"/>
        </w:rPr>
        <w:t xml:space="preserve">Where this is not possible </w:t>
      </w:r>
      <w:r w:rsidR="00CE0B37" w:rsidRPr="007A0C43">
        <w:rPr>
          <w:rFonts w:ascii="Calibri" w:hAnsi="Calibri" w:cs="Calibri"/>
          <w:color w:val="000000"/>
        </w:rPr>
        <w:t xml:space="preserve">Castleman Healthcare Ltd </w:t>
      </w:r>
      <w:r w:rsidRPr="007A0C43">
        <w:rPr>
          <w:rFonts w:ascii="Calibri" w:hAnsi="Calibri" w:cs="Calibri"/>
          <w:color w:val="000000"/>
        </w:rPr>
        <w:t>must acknowledge receipt of a complaint and offer to discuss the matter within 3 working days.</w:t>
      </w:r>
    </w:p>
    <w:p w14:paraId="36016B7C" w14:textId="77777777" w:rsidR="008257CC" w:rsidRPr="007A0C43" w:rsidRDefault="008257CC" w:rsidP="007A0C43">
      <w:pPr>
        <w:pStyle w:val="ListParagraph"/>
        <w:numPr>
          <w:ilvl w:val="0"/>
          <w:numId w:val="31"/>
        </w:numPr>
        <w:autoSpaceDE w:val="0"/>
        <w:autoSpaceDN w:val="0"/>
        <w:adjustRightInd w:val="0"/>
        <w:spacing w:after="0"/>
        <w:rPr>
          <w:rFonts w:ascii="Calibri" w:hAnsi="Calibri" w:cs="Calibri"/>
          <w:color w:val="000000"/>
        </w:rPr>
      </w:pPr>
      <w:r w:rsidRPr="007A0C43">
        <w:rPr>
          <w:rFonts w:ascii="Calibri" w:hAnsi="Calibri" w:cs="Calibri"/>
          <w:color w:val="000000"/>
        </w:rPr>
        <w:t>Agree with the complainant the manner in which they would like their complaint investigated (Local/ Formal) and an acceptable timeframe.</w:t>
      </w:r>
    </w:p>
    <w:p w14:paraId="6F853994" w14:textId="1E93CD43" w:rsidR="008257CC" w:rsidRPr="007A0C43" w:rsidRDefault="008257CC" w:rsidP="007A0C43">
      <w:pPr>
        <w:pStyle w:val="ListParagraph"/>
        <w:numPr>
          <w:ilvl w:val="0"/>
          <w:numId w:val="31"/>
        </w:numPr>
        <w:autoSpaceDE w:val="0"/>
        <w:autoSpaceDN w:val="0"/>
        <w:adjustRightInd w:val="0"/>
        <w:spacing w:after="0"/>
        <w:rPr>
          <w:rFonts w:ascii="Calibri" w:hAnsi="Calibri" w:cs="Calibri"/>
          <w:color w:val="000000"/>
        </w:rPr>
      </w:pPr>
      <w:r w:rsidRPr="007A0C43">
        <w:rPr>
          <w:rFonts w:ascii="Calibri" w:hAnsi="Calibri" w:cs="Calibri"/>
          <w:color w:val="000000"/>
        </w:rPr>
        <w:t>Investigate the complaint in a full and objective way</w:t>
      </w:r>
      <w:r w:rsidR="00215680">
        <w:rPr>
          <w:rFonts w:ascii="Calibri" w:hAnsi="Calibri" w:cs="Calibri"/>
          <w:color w:val="000000"/>
        </w:rPr>
        <w:t>.</w:t>
      </w:r>
    </w:p>
    <w:p w14:paraId="64FED22F" w14:textId="77777777" w:rsidR="008257CC" w:rsidRPr="007A0C43" w:rsidRDefault="008257CC" w:rsidP="007A0C43">
      <w:pPr>
        <w:pStyle w:val="ListParagraph"/>
        <w:numPr>
          <w:ilvl w:val="0"/>
          <w:numId w:val="31"/>
        </w:numPr>
        <w:autoSpaceDE w:val="0"/>
        <w:autoSpaceDN w:val="0"/>
        <w:adjustRightInd w:val="0"/>
        <w:spacing w:after="0"/>
        <w:rPr>
          <w:rFonts w:ascii="Calibri" w:hAnsi="Calibri" w:cs="Calibri"/>
          <w:color w:val="000000"/>
        </w:rPr>
      </w:pPr>
      <w:r w:rsidRPr="007A0C43">
        <w:rPr>
          <w:rFonts w:ascii="Calibri" w:hAnsi="Calibri" w:cs="Calibri"/>
          <w:color w:val="000000"/>
        </w:rPr>
        <w:t>Write to the complainant on completion of the investigation, explaining how it has been resolved, what appropriate action has been taken and reminding them of their right to take the matter to the Heath Service Ombudsman.</w:t>
      </w:r>
    </w:p>
    <w:p w14:paraId="1ED232D0" w14:textId="77777777" w:rsidR="008257CC" w:rsidRPr="007A0C43" w:rsidRDefault="008257CC" w:rsidP="007A0C43">
      <w:pPr>
        <w:pStyle w:val="ListParagraph"/>
        <w:numPr>
          <w:ilvl w:val="0"/>
          <w:numId w:val="31"/>
        </w:numPr>
        <w:autoSpaceDE w:val="0"/>
        <w:autoSpaceDN w:val="0"/>
        <w:adjustRightInd w:val="0"/>
        <w:spacing w:after="0"/>
        <w:rPr>
          <w:rFonts w:ascii="Calibri" w:hAnsi="Calibri" w:cs="Calibri"/>
          <w:color w:val="000000"/>
        </w:rPr>
      </w:pPr>
      <w:r w:rsidRPr="007A0C43">
        <w:rPr>
          <w:rFonts w:ascii="Calibri" w:hAnsi="Calibri" w:cs="Calibri"/>
          <w:color w:val="000000"/>
        </w:rPr>
        <w:t xml:space="preserve">Keep a record of all complaints, the results of investigations, the lessons </w:t>
      </w:r>
      <w:proofErr w:type="gramStart"/>
      <w:r w:rsidRPr="007A0C43">
        <w:rPr>
          <w:rFonts w:ascii="Calibri" w:hAnsi="Calibri" w:cs="Calibri"/>
          <w:color w:val="000000"/>
        </w:rPr>
        <w:t>learned</w:t>
      </w:r>
      <w:proofErr w:type="gramEnd"/>
      <w:r w:rsidRPr="007A0C43">
        <w:rPr>
          <w:rFonts w:ascii="Calibri" w:hAnsi="Calibri" w:cs="Calibri"/>
          <w:color w:val="000000"/>
        </w:rPr>
        <w:t xml:space="preserve"> and any actions implemented as a result.</w:t>
      </w:r>
    </w:p>
    <w:p w14:paraId="1AC37B85" w14:textId="0B7AC996" w:rsidR="00F6367A" w:rsidRDefault="00F6367A" w:rsidP="00126E8B">
      <w:pPr>
        <w:spacing w:before="0" w:after="0" w:line="240" w:lineRule="auto"/>
        <w:rPr>
          <w:rFonts w:ascii="Calibri" w:hAnsi="Calibri" w:cs="Calibri"/>
          <w:b/>
          <w:color w:val="099BDD" w:themeColor="text2"/>
        </w:rPr>
      </w:pPr>
    </w:p>
    <w:p w14:paraId="3A072F2C" w14:textId="77777777" w:rsidR="00B449A3" w:rsidRDefault="00B449A3" w:rsidP="00B449A3">
      <w:pPr>
        <w:spacing w:before="0" w:after="0" w:line="240" w:lineRule="auto"/>
        <w:rPr>
          <w:rFonts w:ascii="Calibri" w:hAnsi="Calibri" w:cs="Calibri"/>
          <w:b/>
          <w:color w:val="099BDD" w:themeColor="text2"/>
        </w:rPr>
      </w:pPr>
    </w:p>
    <w:p w14:paraId="00F411F5" w14:textId="10AC38AE" w:rsidR="008257CC" w:rsidRPr="007A0C43" w:rsidRDefault="008257CC" w:rsidP="00126E8B">
      <w:pPr>
        <w:spacing w:before="0"/>
        <w:rPr>
          <w:rFonts w:ascii="Calibri" w:hAnsi="Calibri"/>
          <w:b/>
          <w:color w:val="099BDD" w:themeColor="text2"/>
        </w:rPr>
      </w:pPr>
      <w:r w:rsidRPr="007A0C43">
        <w:rPr>
          <w:rFonts w:ascii="Calibri" w:hAnsi="Calibri" w:cs="Calibri"/>
          <w:b/>
          <w:color w:val="099BDD" w:themeColor="text2"/>
        </w:rPr>
        <w:t>Complaints a</w:t>
      </w:r>
      <w:r w:rsidRPr="007A0C43">
        <w:rPr>
          <w:rFonts w:ascii="Calibri" w:hAnsi="Calibri"/>
          <w:b/>
          <w:color w:val="099BDD" w:themeColor="text2"/>
        </w:rPr>
        <w:t>cross boundaries</w:t>
      </w:r>
    </w:p>
    <w:p w14:paraId="2E61A6EB" w14:textId="77777777" w:rsidR="008257CC" w:rsidRPr="007A0C43" w:rsidRDefault="008257CC" w:rsidP="007A0C43">
      <w:pPr>
        <w:autoSpaceDE w:val="0"/>
        <w:autoSpaceDN w:val="0"/>
        <w:adjustRightInd w:val="0"/>
        <w:spacing w:after="0"/>
        <w:rPr>
          <w:rFonts w:ascii="Calibri" w:hAnsi="Calibri" w:cs="Calibri"/>
          <w:b/>
          <w:bCs/>
          <w:color w:val="000000"/>
        </w:rPr>
      </w:pPr>
      <w:r w:rsidRPr="007A0C43">
        <w:rPr>
          <w:rFonts w:ascii="Calibri" w:hAnsi="Calibri" w:cs="Calibri"/>
          <w:bCs/>
          <w:color w:val="000000"/>
        </w:rPr>
        <w:t xml:space="preserve">Where complaints against </w:t>
      </w:r>
      <w:r w:rsidR="00CE0B37" w:rsidRPr="007A0C43">
        <w:rPr>
          <w:rFonts w:ascii="Calibri" w:hAnsi="Calibri" w:cs="Calibri"/>
          <w:bCs/>
          <w:color w:val="000000"/>
        </w:rPr>
        <w:t xml:space="preserve">Castleman Healthcare Ltd </w:t>
      </w:r>
      <w:r w:rsidRPr="007A0C43">
        <w:rPr>
          <w:rFonts w:ascii="Calibri" w:hAnsi="Calibri" w:cs="Calibri"/>
          <w:bCs/>
          <w:color w:val="000000"/>
        </w:rPr>
        <w:t xml:space="preserve">are part of a wider complaint </w:t>
      </w:r>
      <w:r w:rsidR="00CE0B37" w:rsidRPr="007A0C43">
        <w:rPr>
          <w:rFonts w:ascii="Calibri" w:hAnsi="Calibri" w:cs="Calibri"/>
          <w:bCs/>
          <w:color w:val="000000"/>
        </w:rPr>
        <w:t xml:space="preserve">Castleman Healthcare Ltd </w:t>
      </w:r>
      <w:r w:rsidRPr="007A0C43">
        <w:rPr>
          <w:rFonts w:ascii="Calibri" w:hAnsi="Calibri" w:cs="Calibri"/>
          <w:bCs/>
          <w:color w:val="000000"/>
        </w:rPr>
        <w:t>staff will work with other organisations to ensure a single coordinated response.</w:t>
      </w:r>
      <w:r w:rsidRPr="007A0C43">
        <w:rPr>
          <w:rFonts w:ascii="Calibri" w:hAnsi="Calibri" w:cs="Calibri"/>
          <w:b/>
          <w:bCs/>
          <w:color w:val="000000"/>
        </w:rPr>
        <w:t xml:space="preserve"> </w:t>
      </w:r>
    </w:p>
    <w:p w14:paraId="75B88C6C" w14:textId="65520810" w:rsidR="00C04DE6" w:rsidRPr="007A0C43" w:rsidRDefault="00215680" w:rsidP="00215680">
      <w:pPr>
        <w:autoSpaceDE w:val="0"/>
        <w:autoSpaceDN w:val="0"/>
        <w:adjustRightInd w:val="0"/>
        <w:spacing w:after="120"/>
        <w:rPr>
          <w:rFonts w:ascii="Calibri" w:hAnsi="Calibri" w:cs="Calibri"/>
          <w:b/>
          <w:bCs/>
          <w:color w:val="099BDD" w:themeColor="text2"/>
        </w:rPr>
      </w:pPr>
      <w:r>
        <w:rPr>
          <w:rFonts w:ascii="Calibri" w:hAnsi="Calibri" w:cs="Calibri"/>
          <w:b/>
          <w:bCs/>
          <w:color w:val="099BDD" w:themeColor="text2"/>
        </w:rPr>
        <w:br/>
      </w:r>
      <w:r w:rsidR="008257CC" w:rsidRPr="007A0C43">
        <w:rPr>
          <w:rFonts w:ascii="Calibri" w:hAnsi="Calibri" w:cs="Calibri"/>
          <w:b/>
          <w:bCs/>
          <w:color w:val="099BDD" w:themeColor="text2"/>
        </w:rPr>
        <w:t>Who can make a complaint?</w:t>
      </w:r>
    </w:p>
    <w:p w14:paraId="43F00F09" w14:textId="343BB2A2" w:rsidR="008257CC" w:rsidRPr="007A0C43" w:rsidRDefault="008257CC" w:rsidP="007A0C43">
      <w:pPr>
        <w:pStyle w:val="ListParagraph"/>
        <w:numPr>
          <w:ilvl w:val="0"/>
          <w:numId w:val="32"/>
        </w:numPr>
        <w:autoSpaceDE w:val="0"/>
        <w:autoSpaceDN w:val="0"/>
        <w:adjustRightInd w:val="0"/>
        <w:spacing w:before="0" w:after="0"/>
        <w:rPr>
          <w:rFonts w:ascii="Calibri" w:hAnsi="Calibri" w:cs="Calibri"/>
          <w:bCs/>
          <w:color w:val="000000"/>
        </w:rPr>
      </w:pPr>
      <w:r w:rsidRPr="007A0C43">
        <w:rPr>
          <w:rFonts w:ascii="Calibri" w:hAnsi="Calibri" w:cs="Calibri"/>
          <w:bCs/>
          <w:color w:val="000000"/>
        </w:rPr>
        <w:t>A service user or patient using the service</w:t>
      </w:r>
      <w:r w:rsidR="00215680">
        <w:rPr>
          <w:rFonts w:ascii="Calibri" w:hAnsi="Calibri" w:cs="Calibri"/>
          <w:bCs/>
          <w:color w:val="000000"/>
        </w:rPr>
        <w:t>.</w:t>
      </w:r>
    </w:p>
    <w:p w14:paraId="6B7D9339" w14:textId="7140B58F" w:rsidR="008257CC" w:rsidRPr="007A0C43" w:rsidRDefault="008257CC" w:rsidP="007A0C43">
      <w:pPr>
        <w:pStyle w:val="ListParagraph"/>
        <w:numPr>
          <w:ilvl w:val="0"/>
          <w:numId w:val="32"/>
        </w:numPr>
        <w:autoSpaceDE w:val="0"/>
        <w:autoSpaceDN w:val="0"/>
        <w:adjustRightInd w:val="0"/>
        <w:spacing w:before="0" w:after="0"/>
        <w:rPr>
          <w:rFonts w:ascii="Calibri" w:hAnsi="Calibri" w:cs="Calibri"/>
          <w:bCs/>
          <w:color w:val="000000"/>
        </w:rPr>
      </w:pPr>
      <w:r w:rsidRPr="007A0C43">
        <w:rPr>
          <w:rFonts w:ascii="Calibri" w:hAnsi="Calibri" w:cs="Calibri"/>
          <w:bCs/>
          <w:color w:val="000000"/>
        </w:rPr>
        <w:t>Any other person affected or likely to be affected by the action, omission or decision of the NHS body, independent provider or local authority</w:t>
      </w:r>
      <w:r w:rsidR="00215680">
        <w:rPr>
          <w:rFonts w:ascii="Calibri" w:hAnsi="Calibri" w:cs="Calibri"/>
          <w:bCs/>
          <w:color w:val="000000"/>
        </w:rPr>
        <w:t>.</w:t>
      </w:r>
    </w:p>
    <w:p w14:paraId="4B85F26F" w14:textId="5A821E71" w:rsidR="008257CC" w:rsidRPr="007A0C43" w:rsidRDefault="008257CC" w:rsidP="007A0C43">
      <w:pPr>
        <w:pStyle w:val="ListParagraph"/>
        <w:numPr>
          <w:ilvl w:val="0"/>
          <w:numId w:val="32"/>
        </w:numPr>
        <w:autoSpaceDE w:val="0"/>
        <w:autoSpaceDN w:val="0"/>
        <w:adjustRightInd w:val="0"/>
        <w:spacing w:before="0" w:after="0"/>
        <w:rPr>
          <w:rFonts w:ascii="Calibri" w:hAnsi="Calibri" w:cs="Calibri"/>
          <w:bCs/>
          <w:color w:val="000000"/>
        </w:rPr>
      </w:pPr>
      <w:r w:rsidRPr="007A0C43">
        <w:rPr>
          <w:rFonts w:ascii="Calibri" w:hAnsi="Calibri" w:cs="Calibri"/>
          <w:bCs/>
          <w:color w:val="000000"/>
        </w:rPr>
        <w:t>Someone acting on behalf of a service user or patient where the service user or patient is unable to make the complaint themselves or has asked a person to make the complaint on their behalf</w:t>
      </w:r>
      <w:r w:rsidR="00215680">
        <w:rPr>
          <w:rFonts w:ascii="Calibri" w:hAnsi="Calibri" w:cs="Calibri"/>
          <w:bCs/>
          <w:color w:val="000000"/>
        </w:rPr>
        <w:t>.</w:t>
      </w:r>
    </w:p>
    <w:p w14:paraId="6CB2688F" w14:textId="092FAAF0" w:rsidR="008257CC" w:rsidRPr="007A0C43" w:rsidRDefault="008257CC" w:rsidP="007A0C43">
      <w:pPr>
        <w:pStyle w:val="ListParagraph"/>
        <w:numPr>
          <w:ilvl w:val="0"/>
          <w:numId w:val="32"/>
        </w:numPr>
        <w:autoSpaceDE w:val="0"/>
        <w:autoSpaceDN w:val="0"/>
        <w:adjustRightInd w:val="0"/>
        <w:spacing w:before="0" w:after="0"/>
        <w:rPr>
          <w:rFonts w:ascii="Calibri" w:hAnsi="Calibri" w:cs="Calibri"/>
          <w:bCs/>
          <w:color w:val="000000"/>
        </w:rPr>
      </w:pPr>
      <w:r w:rsidRPr="007A0C43">
        <w:rPr>
          <w:rFonts w:ascii="Calibri" w:hAnsi="Calibri" w:cs="Calibri"/>
          <w:bCs/>
          <w:color w:val="000000"/>
        </w:rPr>
        <w:t xml:space="preserve">Where the service user or patient is unable to complain themselves, the representative will need to have, or had sufficient interest in their welfare and be an appropriate person to act on the service users or </w:t>
      </w:r>
      <w:r w:rsidR="00EF7D40" w:rsidRPr="007A0C43">
        <w:rPr>
          <w:rFonts w:ascii="Calibri" w:hAnsi="Calibri" w:cs="Calibri"/>
          <w:bCs/>
          <w:color w:val="000000"/>
        </w:rPr>
        <w:t>patient’s</w:t>
      </w:r>
      <w:r w:rsidRPr="007A0C43">
        <w:rPr>
          <w:rFonts w:ascii="Calibri" w:hAnsi="Calibri" w:cs="Calibri"/>
          <w:bCs/>
          <w:color w:val="000000"/>
        </w:rPr>
        <w:t xml:space="preserve"> behalf.</w:t>
      </w:r>
      <w:r w:rsidR="00215680">
        <w:rPr>
          <w:rFonts w:ascii="Calibri" w:hAnsi="Calibri" w:cs="Calibri"/>
          <w:bCs/>
          <w:color w:val="000000"/>
        </w:rPr>
        <w:br/>
      </w:r>
    </w:p>
    <w:p w14:paraId="5DA672C0" w14:textId="04BD7C67" w:rsidR="00854365" w:rsidRPr="007A0C43" w:rsidRDefault="008257CC" w:rsidP="00215680">
      <w:pPr>
        <w:autoSpaceDE w:val="0"/>
        <w:autoSpaceDN w:val="0"/>
        <w:adjustRightInd w:val="0"/>
        <w:spacing w:after="120"/>
        <w:rPr>
          <w:rFonts w:ascii="Calibri" w:hAnsi="Calibri" w:cs="Calibri"/>
          <w:b/>
          <w:bCs/>
          <w:color w:val="099BDD" w:themeColor="text2"/>
        </w:rPr>
      </w:pPr>
      <w:r w:rsidRPr="007A0C43">
        <w:rPr>
          <w:rFonts w:ascii="Calibri" w:hAnsi="Calibri" w:cs="Calibri"/>
          <w:b/>
          <w:bCs/>
          <w:color w:val="099BDD" w:themeColor="text2"/>
        </w:rPr>
        <w:t>Exemptions to the complaints arrangements</w:t>
      </w:r>
    </w:p>
    <w:p w14:paraId="6BA7D0A6" w14:textId="1566FBB6" w:rsidR="008257CC" w:rsidRPr="007A0C43" w:rsidRDefault="008257CC" w:rsidP="007A0C43">
      <w:pPr>
        <w:pStyle w:val="ListParagraph"/>
        <w:numPr>
          <w:ilvl w:val="0"/>
          <w:numId w:val="33"/>
        </w:numPr>
        <w:autoSpaceDE w:val="0"/>
        <w:autoSpaceDN w:val="0"/>
        <w:adjustRightInd w:val="0"/>
        <w:spacing w:before="0" w:after="0"/>
        <w:rPr>
          <w:rFonts w:ascii="Calibri" w:hAnsi="Calibri" w:cs="Calibri"/>
          <w:bCs/>
          <w:color w:val="000000"/>
        </w:rPr>
      </w:pPr>
      <w:r w:rsidRPr="007A0C43">
        <w:rPr>
          <w:rFonts w:ascii="Calibri" w:hAnsi="Calibri" w:cs="Calibri"/>
          <w:bCs/>
          <w:color w:val="000000"/>
        </w:rPr>
        <w:t>A complaint about one health or adult social services organisation against another</w:t>
      </w:r>
      <w:r w:rsidR="00F576DF">
        <w:rPr>
          <w:rFonts w:ascii="Calibri" w:hAnsi="Calibri" w:cs="Calibri"/>
          <w:bCs/>
          <w:color w:val="000000"/>
        </w:rPr>
        <w:t>.</w:t>
      </w:r>
    </w:p>
    <w:p w14:paraId="1FFC5C94" w14:textId="2AD3387B" w:rsidR="008257CC" w:rsidRPr="007A0C43" w:rsidRDefault="008257CC" w:rsidP="007A0C43">
      <w:pPr>
        <w:pStyle w:val="ListParagraph"/>
        <w:numPr>
          <w:ilvl w:val="0"/>
          <w:numId w:val="33"/>
        </w:numPr>
        <w:autoSpaceDE w:val="0"/>
        <w:autoSpaceDN w:val="0"/>
        <w:adjustRightInd w:val="0"/>
        <w:spacing w:before="0" w:after="0"/>
        <w:rPr>
          <w:rFonts w:ascii="Calibri" w:hAnsi="Calibri" w:cs="Calibri"/>
          <w:bCs/>
          <w:color w:val="000000"/>
        </w:rPr>
      </w:pPr>
      <w:r w:rsidRPr="007A0C43">
        <w:rPr>
          <w:rFonts w:ascii="Calibri" w:hAnsi="Calibri" w:cs="Calibri"/>
          <w:bCs/>
          <w:color w:val="000000"/>
        </w:rPr>
        <w:t>Staff working, or contracted to the organisations regarding employment issues, contracts, pensions or complaints about one member of staff against another</w:t>
      </w:r>
      <w:r w:rsidR="00F576DF">
        <w:rPr>
          <w:rFonts w:ascii="Calibri" w:hAnsi="Calibri" w:cs="Calibri"/>
          <w:bCs/>
          <w:color w:val="000000"/>
        </w:rPr>
        <w:t>.</w:t>
      </w:r>
    </w:p>
    <w:p w14:paraId="2F785F60" w14:textId="042A857A" w:rsidR="008257CC" w:rsidRPr="007A0C43" w:rsidRDefault="008257CC" w:rsidP="007A0C43">
      <w:pPr>
        <w:pStyle w:val="ListParagraph"/>
        <w:numPr>
          <w:ilvl w:val="0"/>
          <w:numId w:val="33"/>
        </w:numPr>
        <w:autoSpaceDE w:val="0"/>
        <w:autoSpaceDN w:val="0"/>
        <w:adjustRightInd w:val="0"/>
        <w:spacing w:before="0" w:after="0"/>
        <w:rPr>
          <w:rFonts w:ascii="Calibri" w:hAnsi="Calibri" w:cs="Calibri"/>
          <w:bCs/>
          <w:color w:val="000000"/>
        </w:rPr>
      </w:pPr>
      <w:r w:rsidRPr="007A0C43">
        <w:rPr>
          <w:rFonts w:ascii="Calibri" w:hAnsi="Calibri" w:cs="Calibri"/>
          <w:bCs/>
          <w:color w:val="000000"/>
        </w:rPr>
        <w:t>Complaints about requests for information under the Data Protection Act or Freedom of Information Act</w:t>
      </w:r>
      <w:r w:rsidR="00F576DF">
        <w:rPr>
          <w:rFonts w:ascii="Calibri" w:hAnsi="Calibri" w:cs="Calibri"/>
          <w:bCs/>
          <w:color w:val="000000"/>
        </w:rPr>
        <w:t>.</w:t>
      </w:r>
    </w:p>
    <w:p w14:paraId="37EFB5E6" w14:textId="6E4F5509" w:rsidR="008257CC" w:rsidRPr="007A0C43" w:rsidRDefault="008257CC" w:rsidP="007A0C43">
      <w:pPr>
        <w:pStyle w:val="ListParagraph"/>
        <w:numPr>
          <w:ilvl w:val="0"/>
          <w:numId w:val="33"/>
        </w:numPr>
        <w:autoSpaceDE w:val="0"/>
        <w:autoSpaceDN w:val="0"/>
        <w:adjustRightInd w:val="0"/>
        <w:spacing w:before="0" w:after="0"/>
        <w:rPr>
          <w:rFonts w:ascii="Calibri" w:hAnsi="Calibri" w:cs="Calibri"/>
          <w:bCs/>
          <w:color w:val="000000"/>
        </w:rPr>
      </w:pPr>
      <w:r w:rsidRPr="007A0C43">
        <w:rPr>
          <w:rFonts w:ascii="Calibri" w:hAnsi="Calibri" w:cs="Calibri"/>
          <w:bCs/>
          <w:color w:val="000000"/>
        </w:rPr>
        <w:t>Where the complaint has already been investigated</w:t>
      </w:r>
      <w:r w:rsidR="00F576DF">
        <w:rPr>
          <w:rFonts w:ascii="Calibri" w:hAnsi="Calibri" w:cs="Calibri"/>
          <w:bCs/>
          <w:color w:val="000000"/>
        </w:rPr>
        <w:t>.</w:t>
      </w:r>
    </w:p>
    <w:p w14:paraId="02221219" w14:textId="77777777" w:rsidR="008257CC" w:rsidRPr="007A0C43" w:rsidRDefault="008257CC" w:rsidP="007A0C43">
      <w:pPr>
        <w:pStyle w:val="ListParagraph"/>
        <w:numPr>
          <w:ilvl w:val="0"/>
          <w:numId w:val="33"/>
        </w:numPr>
        <w:autoSpaceDE w:val="0"/>
        <w:autoSpaceDN w:val="0"/>
        <w:adjustRightInd w:val="0"/>
        <w:spacing w:before="0" w:after="0"/>
        <w:rPr>
          <w:rFonts w:ascii="Calibri" w:hAnsi="Calibri" w:cs="Calibri"/>
          <w:bCs/>
          <w:color w:val="000000"/>
        </w:rPr>
      </w:pPr>
      <w:r w:rsidRPr="007A0C43">
        <w:rPr>
          <w:rFonts w:ascii="Calibri" w:hAnsi="Calibri" w:cs="Calibri"/>
          <w:bCs/>
          <w:color w:val="000000"/>
        </w:rPr>
        <w:t>Private healthcare arrangements or privately covered adult social services including where a person uses direct payment provided by adult social services to purchase services.</w:t>
      </w:r>
    </w:p>
    <w:p w14:paraId="701CFEE1" w14:textId="77777777" w:rsidR="008257CC" w:rsidRPr="007A0C43" w:rsidRDefault="008257CC" w:rsidP="007A0C43">
      <w:pPr>
        <w:pStyle w:val="ListParagraph"/>
        <w:numPr>
          <w:ilvl w:val="0"/>
          <w:numId w:val="33"/>
        </w:numPr>
        <w:autoSpaceDE w:val="0"/>
        <w:autoSpaceDN w:val="0"/>
        <w:adjustRightInd w:val="0"/>
        <w:spacing w:before="0" w:after="0"/>
        <w:rPr>
          <w:rFonts w:ascii="Calibri" w:hAnsi="Calibri" w:cs="Calibri"/>
          <w:bCs/>
          <w:color w:val="000000"/>
        </w:rPr>
      </w:pPr>
      <w:r w:rsidRPr="007A0C43">
        <w:rPr>
          <w:rFonts w:ascii="Calibri" w:hAnsi="Calibri" w:cs="Calibri"/>
          <w:bCs/>
          <w:color w:val="000000"/>
        </w:rPr>
        <w:t>Where an investigation has already been carried out under the Local Government Act 1974 or by the Heath Service Commissioner under the 1993 Act.</w:t>
      </w:r>
    </w:p>
    <w:p w14:paraId="236AE79E" w14:textId="77777777" w:rsidR="008257CC" w:rsidRPr="007A0C43" w:rsidRDefault="008257CC" w:rsidP="007A0C43">
      <w:pPr>
        <w:autoSpaceDE w:val="0"/>
        <w:autoSpaceDN w:val="0"/>
        <w:adjustRightInd w:val="0"/>
        <w:spacing w:after="0"/>
        <w:rPr>
          <w:rFonts w:ascii="Calibri" w:hAnsi="Calibri" w:cs="Calibri"/>
          <w:bCs/>
          <w:color w:val="000000"/>
        </w:rPr>
      </w:pPr>
    </w:p>
    <w:p w14:paraId="574455C3" w14:textId="77777777" w:rsidR="008257CC" w:rsidRPr="007A0C43" w:rsidRDefault="008257CC" w:rsidP="007A0C43">
      <w:pPr>
        <w:rPr>
          <w:rFonts w:ascii="Calibri" w:hAnsi="Calibri"/>
          <w:b/>
          <w:color w:val="099BDD" w:themeColor="text2"/>
        </w:rPr>
      </w:pPr>
      <w:r w:rsidRPr="007A0C43">
        <w:rPr>
          <w:rFonts w:ascii="Calibri" w:hAnsi="Calibri"/>
          <w:b/>
          <w:color w:val="099BDD" w:themeColor="text2"/>
        </w:rPr>
        <w:t>Time limits to make a complaint</w:t>
      </w:r>
    </w:p>
    <w:p w14:paraId="739B10F9" w14:textId="77777777" w:rsidR="008257CC" w:rsidRPr="007A0C43" w:rsidRDefault="008257CC" w:rsidP="007A0C43">
      <w:pPr>
        <w:autoSpaceDE w:val="0"/>
        <w:autoSpaceDN w:val="0"/>
        <w:adjustRightInd w:val="0"/>
        <w:spacing w:after="0"/>
        <w:rPr>
          <w:rFonts w:ascii="Calibri" w:hAnsi="Calibri" w:cs="Calibri"/>
          <w:bCs/>
          <w:color w:val="000000"/>
        </w:rPr>
      </w:pPr>
      <w:r w:rsidRPr="007A0C43">
        <w:rPr>
          <w:rFonts w:ascii="Calibri" w:hAnsi="Calibri" w:cs="Calibri"/>
          <w:bCs/>
          <w:color w:val="000000"/>
        </w:rPr>
        <w:t>A complaint must be raised 12 months from the date the matter occurred or 12 months from the date the matter came to the notice of the complainant.</w:t>
      </w:r>
    </w:p>
    <w:p w14:paraId="1EE71952" w14:textId="747E318D" w:rsidR="008257CC" w:rsidRDefault="00A94CF7" w:rsidP="007A0C43">
      <w:pPr>
        <w:autoSpaceDE w:val="0"/>
        <w:autoSpaceDN w:val="0"/>
        <w:adjustRightInd w:val="0"/>
        <w:spacing w:after="0"/>
        <w:rPr>
          <w:rFonts w:ascii="Calibri" w:hAnsi="Calibri" w:cs="Calibri"/>
          <w:bCs/>
          <w:color w:val="000000"/>
        </w:rPr>
      </w:pPr>
      <w:r w:rsidRPr="007A0C43">
        <w:rPr>
          <w:rFonts w:ascii="Calibri" w:hAnsi="Calibri" w:cs="Calibri"/>
          <w:bCs/>
          <w:color w:val="000000"/>
        </w:rPr>
        <w:t>However,</w:t>
      </w:r>
      <w:r w:rsidR="008257CC" w:rsidRPr="007A0C43">
        <w:rPr>
          <w:rFonts w:ascii="Calibri" w:hAnsi="Calibri" w:cs="Calibri"/>
          <w:bCs/>
          <w:color w:val="000000"/>
        </w:rPr>
        <w:t xml:space="preserve"> </w:t>
      </w:r>
      <w:r w:rsidR="00CE0B37" w:rsidRPr="007A0C43">
        <w:rPr>
          <w:rFonts w:ascii="Calibri" w:hAnsi="Calibri" w:cs="Calibri"/>
          <w:bCs/>
          <w:color w:val="000000"/>
        </w:rPr>
        <w:t xml:space="preserve">Castleman Healthcare Ltd </w:t>
      </w:r>
      <w:r w:rsidR="008257CC" w:rsidRPr="007A0C43">
        <w:rPr>
          <w:rFonts w:ascii="Calibri" w:hAnsi="Calibri" w:cs="Calibri"/>
          <w:bCs/>
          <w:color w:val="000000"/>
        </w:rPr>
        <w:t>staff should use their discretion to investigate beyond this time if there are good reasons for it and it is still possible to objectively investigate it.</w:t>
      </w:r>
    </w:p>
    <w:p w14:paraId="283FF505" w14:textId="38A791F7" w:rsidR="00F576DF" w:rsidRDefault="00F576DF" w:rsidP="007A0C43">
      <w:pPr>
        <w:autoSpaceDE w:val="0"/>
        <w:autoSpaceDN w:val="0"/>
        <w:adjustRightInd w:val="0"/>
        <w:spacing w:after="0"/>
        <w:rPr>
          <w:rFonts w:ascii="Calibri" w:hAnsi="Calibri" w:cs="Calibri"/>
          <w:bCs/>
          <w:color w:val="000000"/>
        </w:rPr>
      </w:pPr>
    </w:p>
    <w:p w14:paraId="0F977FB5" w14:textId="0E526A5A" w:rsidR="00F576DF" w:rsidRDefault="00F576DF" w:rsidP="007A0C43">
      <w:pPr>
        <w:autoSpaceDE w:val="0"/>
        <w:autoSpaceDN w:val="0"/>
        <w:adjustRightInd w:val="0"/>
        <w:spacing w:after="0"/>
        <w:rPr>
          <w:rFonts w:ascii="Calibri" w:hAnsi="Calibri" w:cs="Calibri"/>
          <w:bCs/>
          <w:color w:val="000000"/>
        </w:rPr>
      </w:pPr>
    </w:p>
    <w:p w14:paraId="0AC6B5D9" w14:textId="043AED53" w:rsidR="00AA51E4" w:rsidRDefault="00AA51E4" w:rsidP="007A0C43">
      <w:pPr>
        <w:autoSpaceDE w:val="0"/>
        <w:autoSpaceDN w:val="0"/>
        <w:adjustRightInd w:val="0"/>
        <w:spacing w:after="0"/>
        <w:rPr>
          <w:rFonts w:ascii="Calibri" w:hAnsi="Calibri" w:cs="Calibri"/>
          <w:bCs/>
          <w:color w:val="000000"/>
        </w:rPr>
      </w:pPr>
    </w:p>
    <w:p w14:paraId="63AF3210" w14:textId="77777777" w:rsidR="00AA51E4" w:rsidRPr="007A0C43" w:rsidRDefault="00AA51E4" w:rsidP="00126E8B">
      <w:pPr>
        <w:autoSpaceDE w:val="0"/>
        <w:autoSpaceDN w:val="0"/>
        <w:adjustRightInd w:val="0"/>
        <w:spacing w:before="0" w:after="0" w:line="240" w:lineRule="auto"/>
        <w:rPr>
          <w:rFonts w:ascii="Calibri" w:hAnsi="Calibri" w:cs="Calibri"/>
          <w:bCs/>
          <w:color w:val="000000"/>
        </w:rPr>
      </w:pPr>
    </w:p>
    <w:p w14:paraId="22C311D1" w14:textId="77777777" w:rsidR="008257CC" w:rsidRPr="007A0C43" w:rsidRDefault="008257CC" w:rsidP="007A0C43">
      <w:pPr>
        <w:pStyle w:val="TOCHeading"/>
        <w:rPr>
          <w:rFonts w:ascii="Calibri" w:hAnsi="Calibri"/>
        </w:rPr>
      </w:pPr>
      <w:bookmarkStart w:id="0" w:name="_Hlk83030551"/>
      <w:r w:rsidRPr="007A0C43">
        <w:rPr>
          <w:rFonts w:ascii="Calibri" w:hAnsi="Calibri"/>
        </w:rPr>
        <w:t>Support for Complainants</w:t>
      </w:r>
    </w:p>
    <w:p w14:paraId="308F4D27" w14:textId="45908D12" w:rsidR="008257CC" w:rsidRPr="007A0C43" w:rsidRDefault="008257CC" w:rsidP="007A0C43">
      <w:pPr>
        <w:autoSpaceDE w:val="0"/>
        <w:autoSpaceDN w:val="0"/>
        <w:adjustRightInd w:val="0"/>
        <w:spacing w:after="0"/>
        <w:rPr>
          <w:rFonts w:ascii="Calibri" w:hAnsi="Calibri" w:cs="Calibri"/>
          <w:color w:val="000000"/>
        </w:rPr>
      </w:pPr>
      <w:bookmarkStart w:id="1" w:name="_Hlk83030652"/>
      <w:r w:rsidRPr="007A0C43">
        <w:rPr>
          <w:rFonts w:ascii="Calibri" w:hAnsi="Calibri" w:cs="Calibri"/>
          <w:color w:val="000000"/>
        </w:rPr>
        <w:t>The</w:t>
      </w:r>
      <w:r w:rsidR="004E54B6">
        <w:rPr>
          <w:rFonts w:ascii="Calibri" w:hAnsi="Calibri" w:cs="Calibri"/>
          <w:color w:val="000000"/>
        </w:rPr>
        <w:t>se</w:t>
      </w:r>
      <w:r w:rsidRPr="007A0C43">
        <w:rPr>
          <w:rFonts w:ascii="Calibri" w:hAnsi="Calibri" w:cs="Calibri"/>
          <w:color w:val="000000"/>
        </w:rPr>
        <w:t xml:space="preserve"> organisations that can support service users who wish to make a complaint:</w:t>
      </w:r>
    </w:p>
    <w:p w14:paraId="1483D5B7" w14:textId="4684A56A" w:rsidR="008257CC" w:rsidRPr="007A0C43" w:rsidRDefault="00F576DF" w:rsidP="007A0C43">
      <w:pPr>
        <w:pStyle w:val="ListParagraph"/>
        <w:numPr>
          <w:ilvl w:val="0"/>
          <w:numId w:val="34"/>
        </w:numPr>
        <w:autoSpaceDE w:val="0"/>
        <w:autoSpaceDN w:val="0"/>
        <w:adjustRightInd w:val="0"/>
        <w:spacing w:after="0"/>
        <w:rPr>
          <w:rFonts w:ascii="Calibri" w:hAnsi="Calibri" w:cs="Calibri"/>
          <w:color w:val="000000"/>
        </w:rPr>
      </w:pPr>
      <w:r>
        <w:rPr>
          <w:rFonts w:ascii="Calibri" w:hAnsi="Calibri" w:cs="Calibri"/>
          <w:color w:val="000000"/>
        </w:rPr>
        <w:t>Dorset Advocacy</w:t>
      </w:r>
    </w:p>
    <w:p w14:paraId="20AA8800" w14:textId="6AC8A373" w:rsidR="008257CC" w:rsidRPr="007A0C43" w:rsidRDefault="00F576DF" w:rsidP="007A0C43">
      <w:pPr>
        <w:pStyle w:val="ListParagraph"/>
        <w:numPr>
          <w:ilvl w:val="0"/>
          <w:numId w:val="34"/>
        </w:numPr>
        <w:autoSpaceDE w:val="0"/>
        <w:autoSpaceDN w:val="0"/>
        <w:adjustRightInd w:val="0"/>
        <w:spacing w:after="0"/>
        <w:rPr>
          <w:rFonts w:ascii="Calibri" w:hAnsi="Calibri" w:cs="Calibri"/>
          <w:color w:val="000000"/>
        </w:rPr>
      </w:pPr>
      <w:r>
        <w:rPr>
          <w:rFonts w:ascii="Calibri" w:hAnsi="Calibri" w:cs="Calibri"/>
          <w:color w:val="000000"/>
        </w:rPr>
        <w:t>The Advocacy People</w:t>
      </w:r>
    </w:p>
    <w:bookmarkEnd w:id="0"/>
    <w:bookmarkEnd w:id="1"/>
    <w:p w14:paraId="49303C85" w14:textId="77777777" w:rsidR="008257CC" w:rsidRPr="007A0C43" w:rsidRDefault="008257CC" w:rsidP="007A0C43">
      <w:pPr>
        <w:autoSpaceDE w:val="0"/>
        <w:autoSpaceDN w:val="0"/>
        <w:adjustRightInd w:val="0"/>
        <w:spacing w:after="0"/>
        <w:rPr>
          <w:rFonts w:ascii="Calibri" w:hAnsi="Calibri" w:cs="Calibri"/>
          <w:color w:val="000000"/>
        </w:rPr>
      </w:pPr>
      <w:r w:rsidRPr="007A0C43">
        <w:rPr>
          <w:rFonts w:ascii="Calibri" w:hAnsi="Calibri" w:cs="Calibri"/>
          <w:color w:val="000000"/>
        </w:rPr>
        <w:t xml:space="preserve">Staff receiving complaints should be aware of and take steps to support people with special needs, (learning disability, hearing impairment or unfamiliar with the English language), to make a complaint. </w:t>
      </w:r>
    </w:p>
    <w:p w14:paraId="5A8E8FF5" w14:textId="77777777" w:rsidR="008257CC" w:rsidRPr="007A0C43" w:rsidRDefault="008257CC" w:rsidP="007A0C43">
      <w:pPr>
        <w:rPr>
          <w:rFonts w:ascii="Calibri" w:hAnsi="Calibri"/>
          <w:b/>
          <w:color w:val="099BDD" w:themeColor="text2"/>
        </w:rPr>
      </w:pPr>
      <w:r w:rsidRPr="007A0C43">
        <w:rPr>
          <w:rFonts w:ascii="Calibri" w:hAnsi="Calibri"/>
          <w:b/>
          <w:color w:val="099BDD" w:themeColor="text2"/>
        </w:rPr>
        <w:t>Support for Staff</w:t>
      </w:r>
    </w:p>
    <w:p w14:paraId="2A359B72" w14:textId="77777777" w:rsidR="008257CC" w:rsidRPr="007A0C43" w:rsidRDefault="008257CC" w:rsidP="007A0C43">
      <w:pPr>
        <w:autoSpaceDE w:val="0"/>
        <w:autoSpaceDN w:val="0"/>
        <w:adjustRightInd w:val="0"/>
        <w:spacing w:after="0"/>
        <w:rPr>
          <w:rFonts w:ascii="Calibri" w:hAnsi="Calibri" w:cs="Calibri"/>
          <w:color w:val="000000"/>
        </w:rPr>
      </w:pPr>
      <w:r w:rsidRPr="007A0C43">
        <w:rPr>
          <w:rFonts w:ascii="Calibri" w:hAnsi="Calibri" w:cs="Calibri"/>
          <w:color w:val="000000"/>
        </w:rPr>
        <w:t xml:space="preserve">The receipt of a complaint can be an extremely stressful experience for any member of staff. The implication that in some way or shape the care that was provided has been perceived as being anything but of the highest quality can have a considerable impact on a person’s functioning. </w:t>
      </w:r>
    </w:p>
    <w:p w14:paraId="65993E67" w14:textId="77777777" w:rsidR="008257CC" w:rsidRPr="007A0C43" w:rsidRDefault="00CE0B37" w:rsidP="007A0C43">
      <w:pPr>
        <w:autoSpaceDE w:val="0"/>
        <w:autoSpaceDN w:val="0"/>
        <w:adjustRightInd w:val="0"/>
        <w:spacing w:after="0"/>
        <w:rPr>
          <w:rFonts w:ascii="Calibri" w:hAnsi="Calibri" w:cs="Calibri"/>
          <w:color w:val="000000"/>
        </w:rPr>
      </w:pPr>
      <w:r w:rsidRPr="007A0C43">
        <w:rPr>
          <w:rFonts w:ascii="Calibri" w:hAnsi="Calibri" w:cs="Calibri"/>
          <w:color w:val="000000"/>
        </w:rPr>
        <w:t xml:space="preserve">Castleman Healthcare Ltd </w:t>
      </w:r>
      <w:r w:rsidR="008257CC" w:rsidRPr="007A0C43">
        <w:rPr>
          <w:rFonts w:ascii="Calibri" w:hAnsi="Calibri" w:cs="Calibri"/>
          <w:color w:val="000000"/>
        </w:rPr>
        <w:t>is committed to ensuring that all staff are supported during the complaints process by:</w:t>
      </w:r>
    </w:p>
    <w:p w14:paraId="42FBD507" w14:textId="77777777" w:rsidR="008257CC" w:rsidRPr="007A0C43" w:rsidRDefault="008257CC" w:rsidP="007A0C43">
      <w:pPr>
        <w:autoSpaceDE w:val="0"/>
        <w:autoSpaceDN w:val="0"/>
        <w:adjustRightInd w:val="0"/>
        <w:spacing w:after="0"/>
        <w:rPr>
          <w:rFonts w:ascii="Calibri" w:hAnsi="Calibri" w:cs="Calibri"/>
          <w:color w:val="000000"/>
        </w:rPr>
      </w:pPr>
    </w:p>
    <w:p w14:paraId="52283EB1" w14:textId="77777777" w:rsidR="008257CC" w:rsidRPr="007A0C43" w:rsidRDefault="008257CC" w:rsidP="00854365">
      <w:pPr>
        <w:pStyle w:val="ListParagraph"/>
        <w:numPr>
          <w:ilvl w:val="0"/>
          <w:numId w:val="49"/>
        </w:numPr>
        <w:autoSpaceDE w:val="0"/>
        <w:autoSpaceDN w:val="0"/>
        <w:adjustRightInd w:val="0"/>
        <w:spacing w:before="0" w:after="0"/>
        <w:rPr>
          <w:rFonts w:ascii="Calibri" w:hAnsi="Calibri" w:cs="Calibri"/>
          <w:color w:val="000000"/>
        </w:rPr>
      </w:pPr>
      <w:r w:rsidRPr="007A0C43">
        <w:rPr>
          <w:rFonts w:ascii="Calibri" w:hAnsi="Calibri" w:cs="Calibri"/>
          <w:color w:val="000000"/>
        </w:rPr>
        <w:t xml:space="preserve">Ensuring fairness, openness and impartiality during complaints investigations. </w:t>
      </w:r>
    </w:p>
    <w:p w14:paraId="6CF9DB46" w14:textId="591F0B20" w:rsidR="008257CC" w:rsidRPr="007A0C43" w:rsidRDefault="008257CC" w:rsidP="00854365">
      <w:pPr>
        <w:pStyle w:val="ListParagraph"/>
        <w:numPr>
          <w:ilvl w:val="0"/>
          <w:numId w:val="49"/>
        </w:numPr>
        <w:autoSpaceDE w:val="0"/>
        <w:autoSpaceDN w:val="0"/>
        <w:adjustRightInd w:val="0"/>
        <w:spacing w:before="0" w:after="0"/>
        <w:rPr>
          <w:rFonts w:ascii="Calibri" w:hAnsi="Calibri" w:cs="Calibri"/>
          <w:color w:val="000000"/>
        </w:rPr>
      </w:pPr>
      <w:r w:rsidRPr="007A0C43">
        <w:rPr>
          <w:rFonts w:ascii="Calibri" w:hAnsi="Calibri" w:cs="Calibri"/>
          <w:color w:val="000000"/>
        </w:rPr>
        <w:t>Ensuring that all staff have opportunity to comment on any responses made b</w:t>
      </w:r>
      <w:r w:rsidR="004E54B6">
        <w:rPr>
          <w:rFonts w:ascii="Calibri" w:hAnsi="Calibri" w:cs="Calibri"/>
          <w:color w:val="000000"/>
        </w:rPr>
        <w:t>y senior members of the team.</w:t>
      </w:r>
    </w:p>
    <w:p w14:paraId="485DF781" w14:textId="207677BC" w:rsidR="008257CC" w:rsidRPr="007A0C43" w:rsidRDefault="008257CC" w:rsidP="00854365">
      <w:pPr>
        <w:pStyle w:val="ListParagraph"/>
        <w:numPr>
          <w:ilvl w:val="0"/>
          <w:numId w:val="49"/>
        </w:numPr>
        <w:autoSpaceDE w:val="0"/>
        <w:autoSpaceDN w:val="0"/>
        <w:adjustRightInd w:val="0"/>
        <w:spacing w:before="0" w:after="0"/>
        <w:rPr>
          <w:rFonts w:ascii="Calibri" w:hAnsi="Calibri" w:cs="Calibri"/>
          <w:color w:val="000000"/>
        </w:rPr>
      </w:pPr>
      <w:r w:rsidRPr="007A0C43">
        <w:rPr>
          <w:rFonts w:ascii="Calibri" w:hAnsi="Calibri" w:cs="Calibri"/>
          <w:color w:val="000000"/>
        </w:rPr>
        <w:t xml:space="preserve">Accepting where something has gone wrong and </w:t>
      </w:r>
      <w:proofErr w:type="spellStart"/>
      <w:r w:rsidRPr="007A0C43">
        <w:rPr>
          <w:rFonts w:ascii="Calibri" w:hAnsi="Calibri" w:cs="Calibri"/>
          <w:color w:val="000000"/>
        </w:rPr>
        <w:t>apologis</w:t>
      </w:r>
      <w:r w:rsidR="004E54B6">
        <w:rPr>
          <w:rFonts w:ascii="Calibri" w:hAnsi="Calibri" w:cs="Calibri"/>
          <w:color w:val="000000"/>
        </w:rPr>
        <w:t>ing</w:t>
      </w:r>
      <w:proofErr w:type="spellEnd"/>
      <w:r w:rsidRPr="007A0C43">
        <w:rPr>
          <w:rFonts w:ascii="Calibri" w:hAnsi="Calibri" w:cs="Calibri"/>
          <w:color w:val="000000"/>
        </w:rPr>
        <w:t xml:space="preserve"> for it. </w:t>
      </w:r>
    </w:p>
    <w:p w14:paraId="57ECD911" w14:textId="58666073" w:rsidR="008257CC" w:rsidRPr="007A0C43" w:rsidRDefault="008257CC" w:rsidP="00854365">
      <w:pPr>
        <w:pStyle w:val="ListParagraph"/>
        <w:numPr>
          <w:ilvl w:val="0"/>
          <w:numId w:val="49"/>
        </w:numPr>
        <w:autoSpaceDE w:val="0"/>
        <w:autoSpaceDN w:val="0"/>
        <w:adjustRightInd w:val="0"/>
        <w:spacing w:before="0" w:after="0"/>
        <w:rPr>
          <w:rFonts w:ascii="Calibri" w:hAnsi="Calibri" w:cs="Calibri"/>
          <w:color w:val="000000"/>
        </w:rPr>
      </w:pPr>
      <w:r w:rsidRPr="007A0C43">
        <w:rPr>
          <w:rFonts w:ascii="Calibri" w:hAnsi="Calibri" w:cs="Calibri"/>
          <w:color w:val="000000"/>
        </w:rPr>
        <w:t xml:space="preserve">Equally, if the complaint is unfounded or </w:t>
      </w:r>
      <w:proofErr w:type="gramStart"/>
      <w:r w:rsidRPr="007A0C43">
        <w:rPr>
          <w:rFonts w:ascii="Calibri" w:hAnsi="Calibri" w:cs="Calibri"/>
          <w:color w:val="000000"/>
        </w:rPr>
        <w:t>incorrect</w:t>
      </w:r>
      <w:proofErr w:type="gramEnd"/>
      <w:r w:rsidR="004E54B6">
        <w:rPr>
          <w:rFonts w:ascii="Calibri" w:hAnsi="Calibri" w:cs="Calibri"/>
          <w:color w:val="000000"/>
        </w:rPr>
        <w:t xml:space="preserve"> they will</w:t>
      </w:r>
      <w:r w:rsidRPr="007A0C43">
        <w:rPr>
          <w:rFonts w:ascii="Calibri" w:hAnsi="Calibri" w:cs="Calibri"/>
          <w:color w:val="000000"/>
        </w:rPr>
        <w:t xml:space="preserve"> fully support both staff and the service or services questioned.</w:t>
      </w:r>
    </w:p>
    <w:p w14:paraId="34504CC6" w14:textId="77777777" w:rsidR="008257CC" w:rsidRPr="007A0C43" w:rsidRDefault="008257CC" w:rsidP="007A0C43">
      <w:pPr>
        <w:autoSpaceDE w:val="0"/>
        <w:autoSpaceDN w:val="0"/>
        <w:adjustRightInd w:val="0"/>
        <w:spacing w:after="0"/>
        <w:rPr>
          <w:rFonts w:ascii="Calibri" w:hAnsi="Calibri" w:cs="Calibri"/>
          <w:b/>
          <w:color w:val="099BDD" w:themeColor="text2"/>
        </w:rPr>
      </w:pPr>
      <w:r w:rsidRPr="007A0C43">
        <w:rPr>
          <w:rFonts w:ascii="Calibri" w:hAnsi="Calibri" w:cs="Calibri"/>
          <w:b/>
          <w:color w:val="099BDD" w:themeColor="text2"/>
        </w:rPr>
        <w:t xml:space="preserve">Second Stage </w:t>
      </w:r>
    </w:p>
    <w:p w14:paraId="079E1B7A" w14:textId="3BF5B3AE" w:rsidR="008257CC" w:rsidRPr="007A0C43" w:rsidRDefault="008257CC" w:rsidP="007A0C43">
      <w:pPr>
        <w:autoSpaceDE w:val="0"/>
        <w:autoSpaceDN w:val="0"/>
        <w:adjustRightInd w:val="0"/>
        <w:spacing w:after="0"/>
        <w:rPr>
          <w:rFonts w:ascii="Calibri" w:hAnsi="Calibri" w:cs="Calibri"/>
          <w:color w:val="000000"/>
        </w:rPr>
      </w:pPr>
      <w:r w:rsidRPr="007A0C43">
        <w:rPr>
          <w:rFonts w:ascii="Calibri" w:hAnsi="Calibri" w:cs="Calibri"/>
          <w:color w:val="000000"/>
        </w:rPr>
        <w:t xml:space="preserve">If the complainant is unhappy with the response from </w:t>
      </w:r>
      <w:r w:rsidR="00CE0B37" w:rsidRPr="007A0C43">
        <w:rPr>
          <w:rFonts w:ascii="Calibri" w:hAnsi="Calibri" w:cs="Calibri"/>
          <w:color w:val="000000"/>
        </w:rPr>
        <w:t xml:space="preserve">Castleman Healthcare Ltd </w:t>
      </w:r>
      <w:r w:rsidRPr="007A0C43">
        <w:rPr>
          <w:rFonts w:ascii="Calibri" w:hAnsi="Calibri" w:cs="Calibri"/>
          <w:color w:val="000000"/>
        </w:rPr>
        <w:t>they should be supported in taking their case to the Health Services Ombudsman or the Independent Complaints Adjudication Service</w:t>
      </w:r>
      <w:r w:rsidR="004E54B6">
        <w:rPr>
          <w:rFonts w:ascii="Calibri" w:hAnsi="Calibri" w:cs="Calibri"/>
          <w:color w:val="000000"/>
        </w:rPr>
        <w:t xml:space="preserve"> (ICAS)</w:t>
      </w:r>
    </w:p>
    <w:p w14:paraId="5790DF1A" w14:textId="77777777" w:rsidR="008257CC" w:rsidRPr="007A0C43" w:rsidRDefault="008257CC" w:rsidP="007A0C43">
      <w:pPr>
        <w:autoSpaceDE w:val="0"/>
        <w:autoSpaceDN w:val="0"/>
        <w:adjustRightInd w:val="0"/>
        <w:spacing w:after="0"/>
        <w:rPr>
          <w:rFonts w:ascii="Calibri" w:hAnsi="Calibri" w:cs="Calibri"/>
          <w:color w:val="000000"/>
        </w:rPr>
      </w:pPr>
      <w:r w:rsidRPr="007A0C43">
        <w:rPr>
          <w:rFonts w:ascii="Calibri" w:hAnsi="Calibri" w:cs="Calibri"/>
          <w:color w:val="000000"/>
        </w:rPr>
        <w:t>Complainants should also be supported to contact the Care Quality Commission in order to inform them of any concerns that they may have about the regulated service.</w:t>
      </w:r>
    </w:p>
    <w:p w14:paraId="6BCBC2BB" w14:textId="77777777" w:rsidR="008257CC" w:rsidRPr="007A0C43" w:rsidRDefault="008257CC" w:rsidP="007A0C43">
      <w:pPr>
        <w:pStyle w:val="Heading1"/>
        <w:rPr>
          <w:rFonts w:ascii="Calibri" w:hAnsi="Calibri"/>
        </w:rPr>
      </w:pPr>
      <w:r w:rsidRPr="007A0C43">
        <w:rPr>
          <w:rFonts w:ascii="Calibri" w:hAnsi="Calibri"/>
        </w:rPr>
        <w:t>Service Improvements, Clinical Governance and Performance Monitoring</w:t>
      </w:r>
    </w:p>
    <w:p w14:paraId="02FA7B6B" w14:textId="77777777" w:rsidR="008257CC" w:rsidRPr="007A0C43" w:rsidRDefault="008257CC" w:rsidP="007A0C43">
      <w:pPr>
        <w:autoSpaceDE w:val="0"/>
        <w:autoSpaceDN w:val="0"/>
        <w:adjustRightInd w:val="0"/>
        <w:spacing w:after="0"/>
        <w:rPr>
          <w:rFonts w:ascii="Calibri" w:hAnsi="Calibri" w:cs="Calibri"/>
          <w:b/>
          <w:bCs/>
          <w:color w:val="099BDD" w:themeColor="text2"/>
        </w:rPr>
      </w:pPr>
      <w:r w:rsidRPr="007A0C43">
        <w:rPr>
          <w:rFonts w:ascii="Calibri" w:hAnsi="Calibri" w:cs="Calibri"/>
          <w:b/>
          <w:bCs/>
          <w:color w:val="099BDD" w:themeColor="text2"/>
        </w:rPr>
        <w:t>Learning from Complaints</w:t>
      </w:r>
    </w:p>
    <w:p w14:paraId="5E5D7888" w14:textId="77777777" w:rsidR="008257CC" w:rsidRPr="007A0C43" w:rsidRDefault="008257CC" w:rsidP="007A0C43">
      <w:pPr>
        <w:autoSpaceDE w:val="0"/>
        <w:autoSpaceDN w:val="0"/>
        <w:adjustRightInd w:val="0"/>
        <w:spacing w:after="0"/>
        <w:rPr>
          <w:rFonts w:ascii="Calibri" w:hAnsi="Calibri" w:cs="Calibri"/>
          <w:color w:val="000000"/>
        </w:rPr>
      </w:pPr>
      <w:r w:rsidRPr="007A0C43">
        <w:rPr>
          <w:rFonts w:ascii="Calibri" w:hAnsi="Calibri" w:cs="Calibri"/>
          <w:color w:val="000000"/>
        </w:rPr>
        <w:t>Managers should use the issues raised in individual complaints to explore and, where appropriate, initiate service improvements.</w:t>
      </w:r>
    </w:p>
    <w:p w14:paraId="42E5F03F" w14:textId="4F4B6C7C" w:rsidR="008257CC" w:rsidRDefault="008257CC" w:rsidP="007A0C43">
      <w:pPr>
        <w:autoSpaceDE w:val="0"/>
        <w:autoSpaceDN w:val="0"/>
        <w:adjustRightInd w:val="0"/>
        <w:spacing w:after="0"/>
        <w:rPr>
          <w:rFonts w:ascii="Calibri" w:hAnsi="Calibri" w:cs="Calibri"/>
          <w:color w:val="000000"/>
        </w:rPr>
      </w:pPr>
      <w:r w:rsidRPr="007A0C43">
        <w:rPr>
          <w:rFonts w:ascii="Calibri" w:hAnsi="Calibri" w:cs="Calibri"/>
          <w:color w:val="000000"/>
        </w:rPr>
        <w:t xml:space="preserve">Where appropriate an action plan should be drawn up, a copy of which should be sent to the Director </w:t>
      </w:r>
      <w:r w:rsidR="006C60CC" w:rsidRPr="007A0C43">
        <w:rPr>
          <w:rFonts w:ascii="Calibri" w:hAnsi="Calibri" w:cs="Calibri"/>
          <w:color w:val="000000"/>
        </w:rPr>
        <w:t>with responsibility for complaints</w:t>
      </w:r>
      <w:r w:rsidR="00F6367A">
        <w:rPr>
          <w:rFonts w:ascii="Calibri" w:hAnsi="Calibri" w:cs="Calibri"/>
          <w:color w:val="000000"/>
        </w:rPr>
        <w:t xml:space="preserve"> (Fiona Pickering)</w:t>
      </w:r>
      <w:r w:rsidR="006C60CC" w:rsidRPr="007A0C43">
        <w:rPr>
          <w:rFonts w:ascii="Calibri" w:hAnsi="Calibri" w:cs="Calibri"/>
          <w:color w:val="000000"/>
        </w:rPr>
        <w:t xml:space="preserve"> </w:t>
      </w:r>
      <w:r w:rsidRPr="007A0C43">
        <w:rPr>
          <w:rFonts w:ascii="Calibri" w:hAnsi="Calibri" w:cs="Calibri"/>
          <w:color w:val="000000"/>
        </w:rPr>
        <w:t>who will monitor the implementation of actions undertaken.</w:t>
      </w:r>
    </w:p>
    <w:p w14:paraId="78DE0497" w14:textId="77777777" w:rsidR="00B449A3" w:rsidRDefault="00B449A3" w:rsidP="00B449A3">
      <w:pPr>
        <w:autoSpaceDE w:val="0"/>
        <w:autoSpaceDN w:val="0"/>
        <w:adjustRightInd w:val="0"/>
        <w:spacing w:before="0" w:after="0" w:line="240" w:lineRule="auto"/>
        <w:rPr>
          <w:rFonts w:ascii="Calibri" w:hAnsi="Calibri" w:cs="Calibri"/>
          <w:b/>
          <w:bCs/>
          <w:color w:val="099BDD" w:themeColor="text2"/>
        </w:rPr>
      </w:pPr>
    </w:p>
    <w:p w14:paraId="0A3E6E84" w14:textId="5751D179" w:rsidR="008257CC" w:rsidRPr="007A0C43" w:rsidRDefault="008257CC" w:rsidP="00126E8B">
      <w:pPr>
        <w:autoSpaceDE w:val="0"/>
        <w:autoSpaceDN w:val="0"/>
        <w:adjustRightInd w:val="0"/>
        <w:spacing w:before="0" w:after="0"/>
        <w:rPr>
          <w:rFonts w:ascii="Calibri" w:hAnsi="Calibri" w:cs="Calibri"/>
          <w:b/>
          <w:bCs/>
          <w:color w:val="099BDD" w:themeColor="text2"/>
        </w:rPr>
      </w:pPr>
      <w:r w:rsidRPr="007A0C43">
        <w:rPr>
          <w:rFonts w:ascii="Calibri" w:hAnsi="Calibri" w:cs="Calibri"/>
          <w:b/>
          <w:bCs/>
          <w:color w:val="099BDD" w:themeColor="text2"/>
        </w:rPr>
        <w:t>Monitoring and Reporting</w:t>
      </w:r>
    </w:p>
    <w:p w14:paraId="18227853" w14:textId="448B72BE" w:rsidR="008257CC" w:rsidRPr="007A0C43" w:rsidRDefault="006C60CC" w:rsidP="007A0C43">
      <w:pPr>
        <w:autoSpaceDE w:val="0"/>
        <w:autoSpaceDN w:val="0"/>
        <w:adjustRightInd w:val="0"/>
        <w:spacing w:after="0"/>
        <w:rPr>
          <w:rFonts w:ascii="Calibri" w:hAnsi="Calibri" w:cs="Calibri"/>
          <w:color w:val="000000"/>
        </w:rPr>
      </w:pPr>
      <w:r w:rsidRPr="007A0C43">
        <w:rPr>
          <w:rFonts w:ascii="Calibri" w:hAnsi="Calibri" w:cs="Calibri"/>
          <w:color w:val="000000"/>
        </w:rPr>
        <w:t>The Director</w:t>
      </w:r>
      <w:r w:rsidR="008257CC" w:rsidRPr="007A0C43">
        <w:rPr>
          <w:rFonts w:ascii="Calibri" w:hAnsi="Calibri" w:cs="Calibri"/>
          <w:color w:val="000000"/>
        </w:rPr>
        <w:t xml:space="preserve"> will produce a report to the </w:t>
      </w:r>
      <w:r w:rsidR="004E54B6">
        <w:rPr>
          <w:rFonts w:ascii="Calibri" w:hAnsi="Calibri" w:cs="Calibri"/>
          <w:color w:val="000000"/>
        </w:rPr>
        <w:t>B</w:t>
      </w:r>
      <w:r w:rsidR="008257CC" w:rsidRPr="007A0C43">
        <w:rPr>
          <w:rFonts w:ascii="Calibri" w:hAnsi="Calibri" w:cs="Calibri"/>
          <w:color w:val="000000"/>
        </w:rPr>
        <w:t>oard biannually detailing the number of complaints and causes with an analysis of the issues raised, recommendations to address the issues, actions taken as a result of the recommendations and evidence that the actions have been implemented</w:t>
      </w:r>
    </w:p>
    <w:p w14:paraId="3CDF4FCB" w14:textId="36C4A223" w:rsidR="00854365" w:rsidRPr="007A0C43" w:rsidRDefault="008257CC" w:rsidP="007A0C43">
      <w:pPr>
        <w:autoSpaceDE w:val="0"/>
        <w:autoSpaceDN w:val="0"/>
        <w:adjustRightInd w:val="0"/>
        <w:spacing w:after="0"/>
        <w:rPr>
          <w:rFonts w:ascii="Calibri" w:hAnsi="Calibri" w:cs="Calibri"/>
          <w:color w:val="000000"/>
        </w:rPr>
      </w:pPr>
      <w:r w:rsidRPr="007A0C43">
        <w:rPr>
          <w:rFonts w:ascii="Calibri" w:hAnsi="Calibri" w:cs="Calibri"/>
          <w:color w:val="000000"/>
        </w:rPr>
        <w:t>In</w:t>
      </w:r>
      <w:r w:rsidR="00854365">
        <w:rPr>
          <w:rFonts w:ascii="Calibri" w:hAnsi="Calibri" w:cs="Calibri"/>
          <w:color w:val="000000"/>
        </w:rPr>
        <w:t xml:space="preserve"> </w:t>
      </w:r>
      <w:r w:rsidR="00A94CF7">
        <w:rPr>
          <w:rFonts w:ascii="Calibri" w:hAnsi="Calibri" w:cs="Calibri"/>
          <w:color w:val="000000"/>
        </w:rPr>
        <w:t>addition,</w:t>
      </w:r>
      <w:r w:rsidR="00854365">
        <w:rPr>
          <w:rFonts w:ascii="Calibri" w:hAnsi="Calibri" w:cs="Calibri"/>
          <w:color w:val="000000"/>
        </w:rPr>
        <w:t xml:space="preserve"> an annual report will:</w:t>
      </w:r>
    </w:p>
    <w:p w14:paraId="1EFDE02F" w14:textId="3DE74108" w:rsidR="008257CC" w:rsidRPr="007A0C43" w:rsidRDefault="004E54B6" w:rsidP="007A0C43">
      <w:pPr>
        <w:numPr>
          <w:ilvl w:val="0"/>
          <w:numId w:val="39"/>
        </w:numPr>
        <w:autoSpaceDE w:val="0"/>
        <w:autoSpaceDN w:val="0"/>
        <w:adjustRightInd w:val="0"/>
        <w:spacing w:before="0" w:after="0"/>
        <w:rPr>
          <w:rFonts w:ascii="Calibri" w:hAnsi="Calibri" w:cs="Calibri"/>
          <w:color w:val="000000"/>
        </w:rPr>
      </w:pPr>
      <w:r>
        <w:rPr>
          <w:rFonts w:ascii="Calibri" w:hAnsi="Calibri" w:cs="Calibri"/>
          <w:color w:val="000000"/>
        </w:rPr>
        <w:t>S</w:t>
      </w:r>
      <w:r w:rsidR="008257CC" w:rsidRPr="007A0C43">
        <w:rPr>
          <w:rFonts w:ascii="Calibri" w:hAnsi="Calibri" w:cs="Calibri"/>
          <w:color w:val="000000"/>
        </w:rPr>
        <w:t xml:space="preserve">pecify the </w:t>
      </w:r>
      <w:r w:rsidR="00854365">
        <w:rPr>
          <w:rFonts w:ascii="Calibri" w:hAnsi="Calibri" w:cs="Calibri"/>
          <w:color w:val="000000"/>
        </w:rPr>
        <w:t>numbers of complaints received</w:t>
      </w:r>
      <w:r>
        <w:rPr>
          <w:rFonts w:ascii="Calibri" w:hAnsi="Calibri" w:cs="Calibri"/>
          <w:color w:val="000000"/>
        </w:rPr>
        <w:t>.</w:t>
      </w:r>
    </w:p>
    <w:p w14:paraId="0C8E357B" w14:textId="6BB69583" w:rsidR="008257CC" w:rsidRPr="007A0C43" w:rsidRDefault="004E54B6" w:rsidP="007A0C43">
      <w:pPr>
        <w:numPr>
          <w:ilvl w:val="0"/>
          <w:numId w:val="39"/>
        </w:numPr>
        <w:autoSpaceDE w:val="0"/>
        <w:autoSpaceDN w:val="0"/>
        <w:adjustRightInd w:val="0"/>
        <w:spacing w:before="0" w:after="0"/>
        <w:rPr>
          <w:rFonts w:ascii="Calibri" w:hAnsi="Calibri" w:cs="Calibri"/>
          <w:color w:val="000000"/>
        </w:rPr>
      </w:pPr>
      <w:r>
        <w:rPr>
          <w:rFonts w:ascii="Calibri" w:hAnsi="Calibri" w:cs="Calibri"/>
          <w:color w:val="000000"/>
        </w:rPr>
        <w:t>I</w:t>
      </w:r>
      <w:r w:rsidR="008257CC" w:rsidRPr="007A0C43">
        <w:rPr>
          <w:rFonts w:ascii="Calibri" w:hAnsi="Calibri" w:cs="Calibri"/>
          <w:color w:val="000000"/>
        </w:rPr>
        <w:t>dentify the sub</w:t>
      </w:r>
      <w:r w:rsidR="00854365">
        <w:rPr>
          <w:rFonts w:ascii="Calibri" w:hAnsi="Calibri" w:cs="Calibri"/>
          <w:color w:val="000000"/>
        </w:rPr>
        <w:t>ject matter of those complaints</w:t>
      </w:r>
      <w:r>
        <w:rPr>
          <w:rFonts w:ascii="Calibri" w:hAnsi="Calibri" w:cs="Calibri"/>
          <w:color w:val="000000"/>
        </w:rPr>
        <w:t>.</w:t>
      </w:r>
      <w:r w:rsidR="008257CC" w:rsidRPr="007A0C43">
        <w:rPr>
          <w:rFonts w:ascii="Calibri" w:hAnsi="Calibri" w:cs="Calibri"/>
          <w:color w:val="000000"/>
        </w:rPr>
        <w:t xml:space="preserve"> </w:t>
      </w:r>
    </w:p>
    <w:p w14:paraId="46A67152" w14:textId="5692B8FA" w:rsidR="008257CC" w:rsidRPr="007A0C43" w:rsidRDefault="008257CC" w:rsidP="007A0C43">
      <w:pPr>
        <w:numPr>
          <w:ilvl w:val="0"/>
          <w:numId w:val="39"/>
        </w:numPr>
        <w:autoSpaceDE w:val="0"/>
        <w:autoSpaceDN w:val="0"/>
        <w:adjustRightInd w:val="0"/>
        <w:spacing w:before="0" w:after="0"/>
        <w:rPr>
          <w:rFonts w:ascii="Calibri" w:hAnsi="Calibri" w:cs="Calibri"/>
          <w:color w:val="000000"/>
        </w:rPr>
      </w:pPr>
      <w:r w:rsidRPr="007A0C43">
        <w:rPr>
          <w:rFonts w:ascii="Calibri" w:hAnsi="Calibri" w:cs="Calibri"/>
          <w:color w:val="000000"/>
        </w:rPr>
        <w:t>Whether the</w:t>
      </w:r>
      <w:r w:rsidR="00854365">
        <w:rPr>
          <w:rFonts w:ascii="Calibri" w:hAnsi="Calibri" w:cs="Calibri"/>
          <w:color w:val="000000"/>
        </w:rPr>
        <w:t xml:space="preserve"> complaint was </w:t>
      </w:r>
      <w:r w:rsidRPr="007A0C43">
        <w:rPr>
          <w:rFonts w:ascii="Calibri" w:hAnsi="Calibri" w:cs="Calibri"/>
          <w:color w:val="000000"/>
        </w:rPr>
        <w:t>upheld or not</w:t>
      </w:r>
      <w:r w:rsidR="004E54B6">
        <w:rPr>
          <w:rFonts w:ascii="Calibri" w:hAnsi="Calibri" w:cs="Calibri"/>
          <w:color w:val="000000"/>
        </w:rPr>
        <w:t>.</w:t>
      </w:r>
    </w:p>
    <w:p w14:paraId="7A56351F" w14:textId="55CF285C" w:rsidR="008257CC" w:rsidRPr="007A0C43" w:rsidRDefault="008257CC" w:rsidP="007A0C43">
      <w:pPr>
        <w:numPr>
          <w:ilvl w:val="0"/>
          <w:numId w:val="39"/>
        </w:numPr>
        <w:autoSpaceDE w:val="0"/>
        <w:autoSpaceDN w:val="0"/>
        <w:adjustRightInd w:val="0"/>
        <w:spacing w:before="0" w:after="0"/>
        <w:rPr>
          <w:rFonts w:ascii="Calibri" w:hAnsi="Calibri" w:cs="Calibri"/>
          <w:color w:val="000000"/>
        </w:rPr>
      </w:pPr>
      <w:r w:rsidRPr="007A0C43">
        <w:rPr>
          <w:rFonts w:ascii="Calibri" w:hAnsi="Calibri" w:cs="Calibri"/>
          <w:color w:val="000000"/>
        </w:rPr>
        <w:t>Whether referred to the Ombudsman</w:t>
      </w:r>
      <w:r w:rsidR="004E54B6">
        <w:rPr>
          <w:rFonts w:ascii="Calibri" w:hAnsi="Calibri" w:cs="Calibri"/>
          <w:color w:val="000000"/>
        </w:rPr>
        <w:t>.</w:t>
      </w:r>
    </w:p>
    <w:p w14:paraId="7BCC3EDF" w14:textId="22362C30" w:rsidR="00854365" w:rsidRPr="00AA51E4" w:rsidRDefault="008257CC" w:rsidP="00854365">
      <w:pPr>
        <w:numPr>
          <w:ilvl w:val="0"/>
          <w:numId w:val="39"/>
        </w:numPr>
        <w:autoSpaceDE w:val="0"/>
        <w:autoSpaceDN w:val="0"/>
        <w:adjustRightInd w:val="0"/>
        <w:spacing w:before="0" w:after="0"/>
        <w:rPr>
          <w:rFonts w:ascii="Calibri" w:hAnsi="Calibri" w:cs="Calibri"/>
          <w:color w:val="000000"/>
        </w:rPr>
      </w:pPr>
      <w:r w:rsidRPr="007A0C43">
        <w:rPr>
          <w:rFonts w:ascii="Calibri" w:hAnsi="Calibri" w:cs="Calibri"/>
          <w:color w:val="000000"/>
        </w:rPr>
        <w:t>A narrative of significant issues through the year</w:t>
      </w:r>
      <w:r w:rsidR="004E54B6">
        <w:rPr>
          <w:rFonts w:ascii="Calibri" w:hAnsi="Calibri" w:cs="Calibri"/>
          <w:color w:val="000000"/>
        </w:rPr>
        <w:t>.</w:t>
      </w:r>
    </w:p>
    <w:p w14:paraId="1FCA3686" w14:textId="77777777" w:rsidR="00854365" w:rsidRPr="007A0C43" w:rsidRDefault="00854365" w:rsidP="00854365">
      <w:pPr>
        <w:autoSpaceDE w:val="0"/>
        <w:autoSpaceDN w:val="0"/>
        <w:adjustRightInd w:val="0"/>
        <w:spacing w:before="0" w:after="0"/>
        <w:rPr>
          <w:rFonts w:ascii="Calibri" w:hAnsi="Calibri" w:cs="Calibri"/>
          <w:color w:val="000000"/>
        </w:rPr>
      </w:pPr>
    </w:p>
    <w:p w14:paraId="4B0769E0" w14:textId="77777777" w:rsidR="008257CC" w:rsidRPr="007A0C43" w:rsidRDefault="008257CC" w:rsidP="007A0C43">
      <w:pPr>
        <w:pStyle w:val="Heading1"/>
        <w:rPr>
          <w:rFonts w:ascii="Calibri" w:hAnsi="Calibri"/>
        </w:rPr>
      </w:pPr>
      <w:r w:rsidRPr="007A0C43">
        <w:rPr>
          <w:rFonts w:ascii="Calibri" w:hAnsi="Calibri"/>
        </w:rPr>
        <w:t>Managing persistent complainants</w:t>
      </w:r>
    </w:p>
    <w:p w14:paraId="767582A6" w14:textId="77777777" w:rsidR="008257CC" w:rsidRPr="007A0C43" w:rsidRDefault="008257CC" w:rsidP="007A0C43">
      <w:pPr>
        <w:autoSpaceDE w:val="0"/>
        <w:autoSpaceDN w:val="0"/>
        <w:adjustRightInd w:val="0"/>
        <w:spacing w:after="0"/>
        <w:rPr>
          <w:rFonts w:ascii="Calibri" w:hAnsi="Calibri" w:cs="Calibri"/>
          <w:lang w:eastAsia="en-GB"/>
        </w:rPr>
      </w:pPr>
      <w:r w:rsidRPr="007A0C43">
        <w:rPr>
          <w:rFonts w:ascii="Calibri" w:hAnsi="Calibri" w:cs="Calibri"/>
          <w:lang w:eastAsia="en-GB"/>
        </w:rPr>
        <w:t>This section sets out our approach to the very few complainants who may persistently use our complaints procedure to the extent that it becomes impossible to operate effectively.</w:t>
      </w:r>
    </w:p>
    <w:p w14:paraId="15221710" w14:textId="77777777" w:rsidR="008257CC" w:rsidRPr="007A0C43" w:rsidRDefault="008257CC" w:rsidP="007A0C43">
      <w:pPr>
        <w:autoSpaceDE w:val="0"/>
        <w:autoSpaceDN w:val="0"/>
        <w:adjustRightInd w:val="0"/>
        <w:spacing w:after="0"/>
        <w:rPr>
          <w:rFonts w:ascii="Calibri" w:hAnsi="Calibri" w:cs="Calibri"/>
          <w:lang w:eastAsia="en-GB"/>
        </w:rPr>
      </w:pPr>
      <w:r w:rsidRPr="007A0C43">
        <w:rPr>
          <w:rFonts w:ascii="Calibri" w:hAnsi="Calibri" w:cs="Calibri"/>
          <w:b/>
          <w:bCs/>
          <w:color w:val="099BDD" w:themeColor="text2"/>
          <w:lang w:eastAsia="en-GB"/>
        </w:rPr>
        <w:t>Persistent complainants</w:t>
      </w:r>
      <w:r w:rsidRPr="007A0C43">
        <w:rPr>
          <w:rFonts w:ascii="Calibri" w:hAnsi="Calibri" w:cs="Calibri"/>
          <w:b/>
          <w:bCs/>
          <w:lang w:eastAsia="en-GB"/>
        </w:rPr>
        <w:t xml:space="preserve"> </w:t>
      </w:r>
      <w:r w:rsidRPr="007A0C43">
        <w:rPr>
          <w:rFonts w:ascii="Calibri" w:hAnsi="Calibri" w:cs="Calibri"/>
          <w:lang w:eastAsia="en-GB"/>
        </w:rPr>
        <w:t xml:space="preserve">are those whose contacts with </w:t>
      </w:r>
      <w:r w:rsidR="00CE0B37" w:rsidRPr="007A0C43">
        <w:rPr>
          <w:rFonts w:ascii="Calibri" w:hAnsi="Calibri" w:cs="Calibri"/>
          <w:lang w:eastAsia="en-GB"/>
        </w:rPr>
        <w:t>Castleman Healthcare Ltd</w:t>
      </w:r>
      <w:r w:rsidRPr="007A0C43">
        <w:rPr>
          <w:rFonts w:ascii="Calibri" w:hAnsi="Calibri" w:cs="Calibri"/>
          <w:lang w:eastAsia="en-GB"/>
        </w:rPr>
        <w:t xml:space="preserve">, by their frequency, nature or tone significantly hinder the consideration of their own or other people’s complaints. </w:t>
      </w:r>
    </w:p>
    <w:p w14:paraId="57DB84EC" w14:textId="3FD9B8BD" w:rsidR="008257CC" w:rsidRPr="007A0C43" w:rsidRDefault="008257CC" w:rsidP="007A0C43">
      <w:pPr>
        <w:autoSpaceDE w:val="0"/>
        <w:autoSpaceDN w:val="0"/>
        <w:adjustRightInd w:val="0"/>
        <w:spacing w:after="0"/>
        <w:rPr>
          <w:rFonts w:ascii="Calibri" w:hAnsi="Calibri" w:cs="Calibri"/>
          <w:lang w:eastAsia="en-GB"/>
        </w:rPr>
      </w:pPr>
      <w:r w:rsidRPr="007A0C43">
        <w:rPr>
          <w:rFonts w:ascii="Calibri" w:hAnsi="Calibri" w:cs="Calibri"/>
          <w:lang w:eastAsia="en-GB"/>
        </w:rPr>
        <w:t xml:space="preserve">Complainants includes anyone acting on behalf of a service user or who contacts </w:t>
      </w:r>
      <w:r w:rsidR="00CE0B37" w:rsidRPr="007A0C43">
        <w:rPr>
          <w:rFonts w:ascii="Calibri" w:hAnsi="Calibri" w:cs="Calibri"/>
          <w:lang w:eastAsia="en-GB"/>
        </w:rPr>
        <w:t xml:space="preserve">Castleman Healthcare Ltd </w:t>
      </w:r>
      <w:r w:rsidRPr="007A0C43">
        <w:rPr>
          <w:rFonts w:ascii="Calibri" w:hAnsi="Calibri" w:cs="Calibri"/>
          <w:lang w:eastAsia="en-GB"/>
        </w:rPr>
        <w:t>in connection with a complaint.</w:t>
      </w:r>
    </w:p>
    <w:p w14:paraId="1B872FD9" w14:textId="77777777" w:rsidR="008257CC" w:rsidRPr="007A0C43" w:rsidRDefault="008257CC" w:rsidP="007A0C43">
      <w:pPr>
        <w:autoSpaceDE w:val="0"/>
        <w:autoSpaceDN w:val="0"/>
        <w:adjustRightInd w:val="0"/>
        <w:spacing w:after="0"/>
        <w:rPr>
          <w:rFonts w:ascii="Calibri" w:hAnsi="Calibri" w:cs="Calibri"/>
          <w:lang w:eastAsia="en-GB"/>
        </w:rPr>
      </w:pPr>
      <w:r w:rsidRPr="007A0C43">
        <w:rPr>
          <w:rFonts w:ascii="Calibri" w:hAnsi="Calibri" w:cs="Calibri"/>
          <w:lang w:eastAsia="en-GB"/>
        </w:rPr>
        <w:t>The principles set out in this policy also apply to our dealings with people other than complainants.</w:t>
      </w:r>
    </w:p>
    <w:p w14:paraId="2C4350B4" w14:textId="77777777" w:rsidR="008257CC" w:rsidRPr="007A0C43" w:rsidRDefault="008257CC" w:rsidP="007A0C43">
      <w:pPr>
        <w:autoSpaceDE w:val="0"/>
        <w:autoSpaceDN w:val="0"/>
        <w:adjustRightInd w:val="0"/>
        <w:spacing w:after="0"/>
        <w:rPr>
          <w:rFonts w:ascii="Calibri" w:hAnsi="Calibri" w:cs="Calibri"/>
          <w:b/>
          <w:color w:val="099BDD" w:themeColor="text2"/>
          <w:lang w:eastAsia="en-GB"/>
        </w:rPr>
      </w:pPr>
      <w:r w:rsidRPr="007A0C43">
        <w:rPr>
          <w:rFonts w:ascii="Calibri" w:hAnsi="Calibri" w:cs="Calibri"/>
          <w:b/>
          <w:color w:val="099BDD" w:themeColor="text2"/>
          <w:lang w:eastAsia="en-GB"/>
        </w:rPr>
        <w:t>We seek to:</w:t>
      </w:r>
    </w:p>
    <w:p w14:paraId="2D7BDE10" w14:textId="1E910686" w:rsidR="008257CC" w:rsidRPr="007A0C43" w:rsidRDefault="008257CC" w:rsidP="007A0C43">
      <w:pPr>
        <w:pStyle w:val="ListParagraph"/>
        <w:numPr>
          <w:ilvl w:val="0"/>
          <w:numId w:val="45"/>
        </w:numPr>
        <w:autoSpaceDE w:val="0"/>
        <w:autoSpaceDN w:val="0"/>
        <w:adjustRightInd w:val="0"/>
        <w:spacing w:after="0"/>
        <w:rPr>
          <w:rFonts w:ascii="Calibri" w:hAnsi="Calibri" w:cs="Calibri"/>
          <w:lang w:eastAsia="en-GB"/>
        </w:rPr>
      </w:pPr>
      <w:r w:rsidRPr="007A0C43">
        <w:rPr>
          <w:rFonts w:ascii="Calibri" w:hAnsi="Calibri" w:cs="Calibri"/>
          <w:lang w:eastAsia="en-GB"/>
        </w:rPr>
        <w:t>Ensure fair and open access for all service users</w:t>
      </w:r>
      <w:r w:rsidR="00EC5A44">
        <w:rPr>
          <w:rFonts w:ascii="Calibri" w:hAnsi="Calibri" w:cs="Calibri"/>
          <w:lang w:eastAsia="en-GB"/>
        </w:rPr>
        <w:t>.</w:t>
      </w:r>
    </w:p>
    <w:p w14:paraId="0402C908" w14:textId="3CB410AE" w:rsidR="008257CC" w:rsidRPr="007A0C43" w:rsidRDefault="008257CC" w:rsidP="007A0C43">
      <w:pPr>
        <w:pStyle w:val="ListParagraph"/>
        <w:numPr>
          <w:ilvl w:val="0"/>
          <w:numId w:val="45"/>
        </w:numPr>
        <w:autoSpaceDE w:val="0"/>
        <w:autoSpaceDN w:val="0"/>
        <w:adjustRightInd w:val="0"/>
        <w:spacing w:after="0"/>
        <w:rPr>
          <w:rFonts w:ascii="Calibri" w:hAnsi="Calibri" w:cs="Calibri"/>
          <w:lang w:eastAsia="en-GB"/>
        </w:rPr>
      </w:pPr>
      <w:r w:rsidRPr="007A0C43">
        <w:rPr>
          <w:rFonts w:ascii="Calibri" w:hAnsi="Calibri" w:cs="Calibri"/>
          <w:lang w:eastAsia="en-GB"/>
        </w:rPr>
        <w:t>Provide a prompt and responsive service, ensuring that our communications are clear and available in a variety of formats and languages to suit our customer needs</w:t>
      </w:r>
      <w:r w:rsidR="00EC5A44">
        <w:rPr>
          <w:rFonts w:ascii="Calibri" w:hAnsi="Calibri" w:cs="Calibri"/>
          <w:lang w:eastAsia="en-GB"/>
        </w:rPr>
        <w:t>.</w:t>
      </w:r>
    </w:p>
    <w:p w14:paraId="79E6FABD" w14:textId="77777777" w:rsidR="008257CC" w:rsidRPr="007A0C43" w:rsidRDefault="008257CC" w:rsidP="007A0C43">
      <w:pPr>
        <w:pStyle w:val="ListParagraph"/>
        <w:numPr>
          <w:ilvl w:val="0"/>
          <w:numId w:val="45"/>
        </w:numPr>
        <w:autoSpaceDE w:val="0"/>
        <w:autoSpaceDN w:val="0"/>
        <w:adjustRightInd w:val="0"/>
        <w:spacing w:after="0"/>
        <w:rPr>
          <w:rFonts w:ascii="Calibri" w:hAnsi="Calibri" w:cs="Calibri"/>
          <w:lang w:eastAsia="en-GB"/>
        </w:rPr>
      </w:pPr>
      <w:r w:rsidRPr="007A0C43">
        <w:rPr>
          <w:rFonts w:ascii="Calibri" w:hAnsi="Calibri" w:cs="Calibri"/>
          <w:lang w:eastAsia="en-GB"/>
        </w:rPr>
        <w:t>Make it clear to all complainants, both at initial contact and throughout their dealings with us, what we can or cannot do in relation to their complaint. In doing so, we aim to be open and not raise hopes or expectations that we cannot meet.</w:t>
      </w:r>
    </w:p>
    <w:p w14:paraId="2D2E25C3" w14:textId="77777777" w:rsidR="008257CC" w:rsidRPr="007A0C43" w:rsidRDefault="008257CC" w:rsidP="007A0C43">
      <w:pPr>
        <w:pStyle w:val="ListParagraph"/>
        <w:numPr>
          <w:ilvl w:val="0"/>
          <w:numId w:val="45"/>
        </w:numPr>
        <w:autoSpaceDE w:val="0"/>
        <w:autoSpaceDN w:val="0"/>
        <w:adjustRightInd w:val="0"/>
        <w:spacing w:after="0"/>
        <w:rPr>
          <w:rFonts w:ascii="Calibri" w:hAnsi="Calibri" w:cs="Calibri"/>
          <w:lang w:eastAsia="en-GB"/>
        </w:rPr>
      </w:pPr>
      <w:r w:rsidRPr="007A0C43">
        <w:rPr>
          <w:rFonts w:ascii="Calibri" w:hAnsi="Calibri" w:cs="Calibri"/>
          <w:lang w:eastAsia="en-GB"/>
        </w:rPr>
        <w:t>Deal fairly, honestly, consistently and appropriately with all complainants, including those who we consider to be persistent complainants. We believe that all complainants have the right to be heard, understood and respected. We also consider that our staff have the same rights.</w:t>
      </w:r>
    </w:p>
    <w:p w14:paraId="5E6B827A" w14:textId="62F0C06C" w:rsidR="008257CC" w:rsidRPr="007A0C43" w:rsidRDefault="008257CC" w:rsidP="007A0C43">
      <w:pPr>
        <w:pStyle w:val="ListParagraph"/>
        <w:numPr>
          <w:ilvl w:val="0"/>
          <w:numId w:val="45"/>
        </w:numPr>
        <w:autoSpaceDE w:val="0"/>
        <w:autoSpaceDN w:val="0"/>
        <w:adjustRightInd w:val="0"/>
        <w:spacing w:after="0"/>
        <w:rPr>
          <w:rFonts w:ascii="Calibri" w:hAnsi="Calibri" w:cs="Calibri"/>
          <w:lang w:eastAsia="en-GB"/>
        </w:rPr>
      </w:pPr>
      <w:r w:rsidRPr="007A0C43">
        <w:rPr>
          <w:rFonts w:ascii="Calibri" w:hAnsi="Calibri" w:cs="Calibri"/>
          <w:lang w:eastAsia="en-GB"/>
        </w:rPr>
        <w:t>Provide a service that is accessible to all complainants. However, we retain the right, where we consider the actions of persistent complainants to be unacceptable, to restrict or change access to our service</w:t>
      </w:r>
      <w:r w:rsidR="00EC5A44">
        <w:rPr>
          <w:rFonts w:ascii="Calibri" w:hAnsi="Calibri" w:cs="Calibri"/>
          <w:lang w:eastAsia="en-GB"/>
        </w:rPr>
        <w:t>.</w:t>
      </w:r>
    </w:p>
    <w:p w14:paraId="5D797DF3" w14:textId="4912C793" w:rsidR="008257CC" w:rsidRPr="007A0C43" w:rsidRDefault="008257CC" w:rsidP="007A0C43">
      <w:pPr>
        <w:pStyle w:val="ListParagraph"/>
        <w:numPr>
          <w:ilvl w:val="0"/>
          <w:numId w:val="45"/>
        </w:numPr>
        <w:autoSpaceDE w:val="0"/>
        <w:autoSpaceDN w:val="0"/>
        <w:adjustRightInd w:val="0"/>
        <w:spacing w:after="0"/>
        <w:rPr>
          <w:rFonts w:ascii="Calibri" w:hAnsi="Calibri" w:cs="Calibri"/>
          <w:lang w:eastAsia="en-GB"/>
        </w:rPr>
      </w:pPr>
      <w:r w:rsidRPr="007A0C43">
        <w:rPr>
          <w:rFonts w:ascii="Calibri" w:hAnsi="Calibri" w:cs="Calibri"/>
          <w:lang w:eastAsia="en-GB"/>
        </w:rPr>
        <w:t>Ensure other complainants and our employees do not suffer any disadvantage from persistent complainants</w:t>
      </w:r>
      <w:r w:rsidR="00EC5A44">
        <w:rPr>
          <w:rFonts w:ascii="Calibri" w:hAnsi="Calibri" w:cs="Calibri"/>
          <w:lang w:eastAsia="en-GB"/>
        </w:rPr>
        <w:t>.</w:t>
      </w:r>
    </w:p>
    <w:p w14:paraId="18E1C83E" w14:textId="77777777" w:rsidR="008257CC" w:rsidRPr="007A0C43" w:rsidRDefault="008257CC" w:rsidP="007A0C43">
      <w:pPr>
        <w:pStyle w:val="ListParagraph"/>
        <w:numPr>
          <w:ilvl w:val="0"/>
          <w:numId w:val="45"/>
        </w:numPr>
        <w:autoSpaceDE w:val="0"/>
        <w:autoSpaceDN w:val="0"/>
        <w:adjustRightInd w:val="0"/>
        <w:spacing w:after="0"/>
        <w:rPr>
          <w:rFonts w:ascii="Calibri" w:hAnsi="Calibri" w:cs="Calibri"/>
          <w:lang w:eastAsia="en-GB"/>
        </w:rPr>
      </w:pPr>
      <w:r w:rsidRPr="007A0C43">
        <w:rPr>
          <w:rFonts w:ascii="Calibri" w:hAnsi="Calibri" w:cs="Calibri"/>
          <w:lang w:eastAsia="en-GB"/>
        </w:rPr>
        <w:t xml:space="preserve">Ensure the resources of </w:t>
      </w:r>
      <w:r w:rsidR="00CE0B37" w:rsidRPr="007A0C43">
        <w:rPr>
          <w:rFonts w:ascii="Calibri" w:hAnsi="Calibri" w:cs="Calibri"/>
          <w:lang w:eastAsia="en-GB"/>
        </w:rPr>
        <w:t xml:space="preserve">Castleman Healthcare Ltd </w:t>
      </w:r>
      <w:r w:rsidRPr="007A0C43">
        <w:rPr>
          <w:rFonts w:ascii="Calibri" w:hAnsi="Calibri" w:cs="Calibri"/>
          <w:lang w:eastAsia="en-GB"/>
        </w:rPr>
        <w:t>are used as effectively as possible.</w:t>
      </w:r>
    </w:p>
    <w:p w14:paraId="79D30374" w14:textId="77777777" w:rsidR="00B449A3" w:rsidRDefault="00B449A3" w:rsidP="00126E8B">
      <w:pPr>
        <w:autoSpaceDE w:val="0"/>
        <w:autoSpaceDN w:val="0"/>
        <w:adjustRightInd w:val="0"/>
        <w:spacing w:before="0" w:after="0" w:line="240" w:lineRule="auto"/>
        <w:rPr>
          <w:rFonts w:ascii="Calibri" w:hAnsi="Calibri" w:cs="Calibri"/>
          <w:lang w:eastAsia="en-GB"/>
        </w:rPr>
      </w:pPr>
    </w:p>
    <w:p w14:paraId="28CBBAC2" w14:textId="69D689F0" w:rsidR="008257CC" w:rsidRPr="007A0C43" w:rsidRDefault="008257CC" w:rsidP="00B449A3">
      <w:pPr>
        <w:autoSpaceDE w:val="0"/>
        <w:autoSpaceDN w:val="0"/>
        <w:adjustRightInd w:val="0"/>
        <w:spacing w:before="0" w:after="0"/>
        <w:rPr>
          <w:rFonts w:ascii="Calibri" w:hAnsi="Calibri" w:cs="Calibri"/>
          <w:lang w:eastAsia="en-GB"/>
        </w:rPr>
      </w:pPr>
      <w:r w:rsidRPr="007A0C43">
        <w:rPr>
          <w:rFonts w:ascii="Calibri" w:hAnsi="Calibri" w:cs="Calibri"/>
          <w:lang w:eastAsia="en-GB"/>
        </w:rPr>
        <w:t xml:space="preserve">We </w:t>
      </w:r>
      <w:proofErr w:type="spellStart"/>
      <w:r w:rsidRPr="007A0C43">
        <w:rPr>
          <w:rFonts w:ascii="Calibri" w:hAnsi="Calibri" w:cs="Calibri"/>
          <w:lang w:eastAsia="en-GB"/>
        </w:rPr>
        <w:t>recognise</w:t>
      </w:r>
      <w:proofErr w:type="spellEnd"/>
      <w:r w:rsidRPr="007A0C43">
        <w:rPr>
          <w:rFonts w:ascii="Calibri" w:hAnsi="Calibri" w:cs="Calibri"/>
          <w:lang w:eastAsia="en-GB"/>
        </w:rPr>
        <w:t xml:space="preserve"> that the persistent complainant may have a genuine grievance and that being persistent can be a positive advantage when pursuing a complaint. </w:t>
      </w:r>
    </w:p>
    <w:p w14:paraId="2AC85BDA" w14:textId="77777777" w:rsidR="00C04DE6" w:rsidRPr="007A0C43" w:rsidRDefault="008257CC" w:rsidP="007A0C43">
      <w:pPr>
        <w:autoSpaceDE w:val="0"/>
        <w:autoSpaceDN w:val="0"/>
        <w:adjustRightInd w:val="0"/>
        <w:spacing w:after="0"/>
        <w:rPr>
          <w:rFonts w:ascii="Calibri" w:hAnsi="Calibri" w:cs="Calibri"/>
          <w:lang w:eastAsia="en-GB"/>
        </w:rPr>
      </w:pPr>
      <w:r w:rsidRPr="007A0C43">
        <w:rPr>
          <w:rFonts w:ascii="Calibri" w:hAnsi="Calibri" w:cs="Calibri"/>
          <w:lang w:eastAsia="en-GB"/>
        </w:rPr>
        <w:t xml:space="preserve">How we aim to manage these complainants will depend upon their nature and extent. If their persistence adversely affects our ability to do our work and provide a service to others, we may need to manage their unacceptable </w:t>
      </w:r>
      <w:proofErr w:type="spellStart"/>
      <w:r w:rsidRPr="007A0C43">
        <w:rPr>
          <w:rFonts w:ascii="Calibri" w:hAnsi="Calibri" w:cs="Calibri"/>
          <w:lang w:eastAsia="en-GB"/>
        </w:rPr>
        <w:t>behaviour</w:t>
      </w:r>
      <w:proofErr w:type="spellEnd"/>
      <w:r w:rsidRPr="007A0C43">
        <w:rPr>
          <w:rFonts w:ascii="Calibri" w:hAnsi="Calibri" w:cs="Calibri"/>
          <w:lang w:eastAsia="en-GB"/>
        </w:rPr>
        <w:t xml:space="preserve"> by restricting their contact with our service.</w:t>
      </w:r>
    </w:p>
    <w:p w14:paraId="63787696" w14:textId="77777777" w:rsidR="008257CC" w:rsidRPr="007A0C43" w:rsidRDefault="008257CC" w:rsidP="007A0C43">
      <w:pPr>
        <w:autoSpaceDE w:val="0"/>
        <w:autoSpaceDN w:val="0"/>
        <w:adjustRightInd w:val="0"/>
        <w:spacing w:after="0"/>
        <w:rPr>
          <w:rFonts w:ascii="Calibri" w:hAnsi="Calibri" w:cs="Calibri"/>
          <w:lang w:eastAsia="en-GB"/>
        </w:rPr>
      </w:pPr>
      <w:r w:rsidRPr="007A0C43">
        <w:rPr>
          <w:rFonts w:ascii="Calibri" w:hAnsi="Calibri" w:cs="Calibri"/>
          <w:lang w:eastAsia="en-GB"/>
        </w:rPr>
        <w:t xml:space="preserve">Any restrictions applied will be appropriate and proportionate to the nature of the complainant’s contacts with </w:t>
      </w:r>
      <w:r w:rsidR="00CE0B37" w:rsidRPr="007A0C43">
        <w:rPr>
          <w:rFonts w:ascii="Calibri" w:hAnsi="Calibri" w:cs="Calibri"/>
          <w:lang w:eastAsia="en-GB"/>
        </w:rPr>
        <w:t xml:space="preserve">Castleman Healthcare Ltd </w:t>
      </w:r>
      <w:r w:rsidRPr="007A0C43">
        <w:rPr>
          <w:rFonts w:ascii="Calibri" w:hAnsi="Calibri" w:cs="Calibri"/>
          <w:lang w:eastAsia="en-GB"/>
        </w:rPr>
        <w:t xml:space="preserve">at that time. The following are examples of the types of </w:t>
      </w:r>
      <w:r w:rsidR="00CE0B37" w:rsidRPr="007A0C43">
        <w:rPr>
          <w:rFonts w:ascii="Calibri" w:hAnsi="Calibri" w:cs="Calibri"/>
          <w:lang w:eastAsia="en-GB"/>
        </w:rPr>
        <w:t>restriction, which</w:t>
      </w:r>
      <w:r w:rsidRPr="007A0C43">
        <w:rPr>
          <w:rFonts w:ascii="Calibri" w:hAnsi="Calibri" w:cs="Calibri"/>
          <w:lang w:eastAsia="en-GB"/>
        </w:rPr>
        <w:t xml:space="preserve"> may be used:</w:t>
      </w:r>
    </w:p>
    <w:p w14:paraId="1F6A41C5" w14:textId="707F3228" w:rsidR="008257CC" w:rsidRPr="007A0C43" w:rsidRDefault="00CE0B37" w:rsidP="007A0C43">
      <w:pPr>
        <w:pStyle w:val="ListParagraph"/>
        <w:numPr>
          <w:ilvl w:val="0"/>
          <w:numId w:val="46"/>
        </w:numPr>
        <w:autoSpaceDE w:val="0"/>
        <w:autoSpaceDN w:val="0"/>
        <w:adjustRightInd w:val="0"/>
        <w:spacing w:after="0"/>
        <w:rPr>
          <w:rFonts w:ascii="Calibri" w:hAnsi="Calibri" w:cs="Calibri"/>
          <w:lang w:eastAsia="en-GB"/>
        </w:rPr>
      </w:pPr>
      <w:r w:rsidRPr="007A0C43">
        <w:rPr>
          <w:rFonts w:ascii="Calibri" w:hAnsi="Calibri" w:cs="Calibri"/>
          <w:lang w:eastAsia="en-GB"/>
        </w:rPr>
        <w:t>P</w:t>
      </w:r>
      <w:r w:rsidR="008257CC" w:rsidRPr="007A0C43">
        <w:rPr>
          <w:rFonts w:ascii="Calibri" w:hAnsi="Calibri" w:cs="Calibri"/>
          <w:lang w:eastAsia="en-GB"/>
        </w:rPr>
        <w:t>lacing time limits on telephone conversations and personal contacts</w:t>
      </w:r>
      <w:r w:rsidR="00EC5A44">
        <w:rPr>
          <w:rFonts w:ascii="Calibri" w:hAnsi="Calibri" w:cs="Calibri"/>
          <w:lang w:eastAsia="en-GB"/>
        </w:rPr>
        <w:t>.</w:t>
      </w:r>
    </w:p>
    <w:p w14:paraId="4A69DDE9" w14:textId="5AB42DFA" w:rsidR="008257CC" w:rsidRPr="007A0C43" w:rsidRDefault="00CE0B37" w:rsidP="007A0C43">
      <w:pPr>
        <w:pStyle w:val="ListParagraph"/>
        <w:numPr>
          <w:ilvl w:val="0"/>
          <w:numId w:val="46"/>
        </w:numPr>
        <w:autoSpaceDE w:val="0"/>
        <w:autoSpaceDN w:val="0"/>
        <w:adjustRightInd w:val="0"/>
        <w:spacing w:after="0"/>
        <w:rPr>
          <w:rFonts w:ascii="Calibri" w:hAnsi="Calibri" w:cs="Calibri"/>
          <w:lang w:eastAsia="en-GB"/>
        </w:rPr>
      </w:pPr>
      <w:r w:rsidRPr="007A0C43">
        <w:rPr>
          <w:rFonts w:ascii="Calibri" w:hAnsi="Calibri" w:cs="Calibri"/>
          <w:lang w:eastAsia="en-GB"/>
        </w:rPr>
        <w:t>R</w:t>
      </w:r>
      <w:r w:rsidR="008257CC" w:rsidRPr="007A0C43">
        <w:rPr>
          <w:rFonts w:ascii="Calibri" w:hAnsi="Calibri" w:cs="Calibri"/>
          <w:lang w:eastAsia="en-GB"/>
        </w:rPr>
        <w:t>estricting the number of telephone calls that will be taken (for example one call on one specified morning/afternoon of any week)</w:t>
      </w:r>
      <w:r w:rsidR="00EC5A44">
        <w:rPr>
          <w:rFonts w:ascii="Calibri" w:hAnsi="Calibri" w:cs="Calibri"/>
          <w:lang w:eastAsia="en-GB"/>
        </w:rPr>
        <w:t>.</w:t>
      </w:r>
    </w:p>
    <w:p w14:paraId="5A730816" w14:textId="4D54BCFE" w:rsidR="008257CC" w:rsidRPr="007A0C43" w:rsidRDefault="00CE0B37" w:rsidP="007A0C43">
      <w:pPr>
        <w:pStyle w:val="ListParagraph"/>
        <w:numPr>
          <w:ilvl w:val="0"/>
          <w:numId w:val="46"/>
        </w:numPr>
        <w:autoSpaceDE w:val="0"/>
        <w:autoSpaceDN w:val="0"/>
        <w:adjustRightInd w:val="0"/>
        <w:spacing w:after="0"/>
        <w:rPr>
          <w:rFonts w:ascii="Calibri" w:hAnsi="Calibri" w:cs="Calibri"/>
          <w:lang w:eastAsia="en-GB"/>
        </w:rPr>
      </w:pPr>
      <w:r w:rsidRPr="007A0C43">
        <w:rPr>
          <w:rFonts w:ascii="Calibri" w:hAnsi="Calibri" w:cs="Calibri"/>
          <w:lang w:eastAsia="en-GB"/>
        </w:rPr>
        <w:t>L</w:t>
      </w:r>
      <w:r w:rsidR="008257CC" w:rsidRPr="007A0C43">
        <w:rPr>
          <w:rFonts w:ascii="Calibri" w:hAnsi="Calibri" w:cs="Calibri"/>
          <w:lang w:eastAsia="en-GB"/>
        </w:rPr>
        <w:t xml:space="preserve">imiting the complainant to one medium of contact (telephone, letter, e-mail </w:t>
      </w:r>
      <w:r w:rsidR="00EF7D40" w:rsidRPr="007A0C43">
        <w:rPr>
          <w:rFonts w:ascii="Calibri" w:hAnsi="Calibri" w:cs="Calibri"/>
          <w:lang w:eastAsia="en-GB"/>
        </w:rPr>
        <w:t>etc.</w:t>
      </w:r>
      <w:r w:rsidR="008257CC" w:rsidRPr="007A0C43">
        <w:rPr>
          <w:rFonts w:ascii="Calibri" w:hAnsi="Calibri" w:cs="Calibri"/>
          <w:lang w:eastAsia="en-GB"/>
        </w:rPr>
        <w:t>)</w:t>
      </w:r>
      <w:r w:rsidR="00EC5A44">
        <w:rPr>
          <w:rFonts w:ascii="Calibri" w:hAnsi="Calibri" w:cs="Calibri"/>
          <w:lang w:eastAsia="en-GB"/>
        </w:rPr>
        <w:t>.</w:t>
      </w:r>
    </w:p>
    <w:p w14:paraId="0A0A2909" w14:textId="46E328B3" w:rsidR="008257CC" w:rsidRPr="007A0C43" w:rsidRDefault="00CE0B37" w:rsidP="007A0C43">
      <w:pPr>
        <w:pStyle w:val="ListParagraph"/>
        <w:numPr>
          <w:ilvl w:val="0"/>
          <w:numId w:val="46"/>
        </w:numPr>
        <w:autoSpaceDE w:val="0"/>
        <w:autoSpaceDN w:val="0"/>
        <w:adjustRightInd w:val="0"/>
        <w:spacing w:after="0"/>
        <w:rPr>
          <w:rFonts w:ascii="Calibri" w:hAnsi="Calibri" w:cs="Calibri"/>
          <w:lang w:eastAsia="en-GB"/>
        </w:rPr>
      </w:pPr>
      <w:r w:rsidRPr="007A0C43">
        <w:rPr>
          <w:rFonts w:ascii="Calibri" w:hAnsi="Calibri" w:cs="Calibri"/>
          <w:lang w:eastAsia="en-GB"/>
        </w:rPr>
        <w:t>R</w:t>
      </w:r>
      <w:r w:rsidR="008257CC" w:rsidRPr="007A0C43">
        <w:rPr>
          <w:rFonts w:ascii="Calibri" w:hAnsi="Calibri" w:cs="Calibri"/>
          <w:lang w:eastAsia="en-GB"/>
        </w:rPr>
        <w:t>equiring the complainant to communicate only with a named employee</w:t>
      </w:r>
      <w:r w:rsidR="00EC5A44">
        <w:rPr>
          <w:rFonts w:ascii="Calibri" w:hAnsi="Calibri" w:cs="Calibri"/>
          <w:lang w:eastAsia="en-GB"/>
        </w:rPr>
        <w:t>.</w:t>
      </w:r>
    </w:p>
    <w:p w14:paraId="42D4E71B" w14:textId="139D3F5C" w:rsidR="008257CC" w:rsidRPr="007A0C43" w:rsidRDefault="00CE0B37" w:rsidP="007A0C43">
      <w:pPr>
        <w:pStyle w:val="ListParagraph"/>
        <w:numPr>
          <w:ilvl w:val="0"/>
          <w:numId w:val="46"/>
        </w:numPr>
        <w:autoSpaceDE w:val="0"/>
        <w:autoSpaceDN w:val="0"/>
        <w:adjustRightInd w:val="0"/>
        <w:spacing w:after="0"/>
        <w:rPr>
          <w:rFonts w:ascii="Calibri" w:hAnsi="Calibri" w:cs="Calibri"/>
          <w:lang w:eastAsia="en-GB"/>
        </w:rPr>
      </w:pPr>
      <w:r w:rsidRPr="007A0C43">
        <w:rPr>
          <w:rFonts w:ascii="Calibri" w:hAnsi="Calibri" w:cs="Calibri"/>
          <w:lang w:eastAsia="en-GB"/>
        </w:rPr>
        <w:t>I</w:t>
      </w:r>
      <w:r w:rsidR="008257CC" w:rsidRPr="007A0C43">
        <w:rPr>
          <w:rFonts w:ascii="Calibri" w:hAnsi="Calibri" w:cs="Calibri"/>
          <w:lang w:eastAsia="en-GB"/>
        </w:rPr>
        <w:t xml:space="preserve">f a complaint is currently going through </w:t>
      </w:r>
      <w:r w:rsidRPr="007A0C43">
        <w:rPr>
          <w:rFonts w:ascii="Calibri" w:hAnsi="Calibri" w:cs="Calibri"/>
          <w:lang w:eastAsia="en-GB"/>
        </w:rPr>
        <w:t xml:space="preserve">Castleman Healthcare Ltd </w:t>
      </w:r>
      <w:r w:rsidR="008257CC" w:rsidRPr="007A0C43">
        <w:rPr>
          <w:rFonts w:ascii="Calibri" w:hAnsi="Calibri" w:cs="Calibri"/>
          <w:lang w:eastAsia="en-GB"/>
        </w:rPr>
        <w:t>complaints procedure, asking the complainant to enter into a written agreement about their future conduct if the complaint is to be progressed</w:t>
      </w:r>
      <w:r w:rsidR="00EC5A44">
        <w:rPr>
          <w:rFonts w:ascii="Calibri" w:hAnsi="Calibri" w:cs="Calibri"/>
          <w:lang w:eastAsia="en-GB"/>
        </w:rPr>
        <w:t>.</w:t>
      </w:r>
    </w:p>
    <w:p w14:paraId="7CB2D06B" w14:textId="12946838" w:rsidR="008257CC" w:rsidRPr="007A0C43" w:rsidRDefault="00CE0B37" w:rsidP="007A0C43">
      <w:pPr>
        <w:pStyle w:val="ListParagraph"/>
        <w:numPr>
          <w:ilvl w:val="0"/>
          <w:numId w:val="46"/>
        </w:numPr>
        <w:autoSpaceDE w:val="0"/>
        <w:autoSpaceDN w:val="0"/>
        <w:adjustRightInd w:val="0"/>
        <w:spacing w:after="0"/>
        <w:rPr>
          <w:rFonts w:ascii="Calibri" w:hAnsi="Calibri" w:cs="Calibri"/>
          <w:lang w:eastAsia="en-GB"/>
        </w:rPr>
      </w:pPr>
      <w:r w:rsidRPr="007A0C43">
        <w:rPr>
          <w:rFonts w:ascii="Calibri" w:hAnsi="Calibri" w:cs="Calibri"/>
          <w:lang w:eastAsia="en-GB"/>
        </w:rPr>
        <w:t>R</w:t>
      </w:r>
      <w:r w:rsidR="008257CC" w:rsidRPr="007A0C43">
        <w:rPr>
          <w:rFonts w:ascii="Calibri" w:hAnsi="Calibri" w:cs="Calibri"/>
          <w:lang w:eastAsia="en-GB"/>
        </w:rPr>
        <w:t>equiring any personal contacts to take place in the presence of a witness</w:t>
      </w:r>
      <w:r w:rsidR="00EC5A44">
        <w:rPr>
          <w:rFonts w:ascii="Calibri" w:hAnsi="Calibri" w:cs="Calibri"/>
          <w:lang w:eastAsia="en-GB"/>
        </w:rPr>
        <w:t>.</w:t>
      </w:r>
    </w:p>
    <w:p w14:paraId="72F2A25D" w14:textId="626EDDDF" w:rsidR="008257CC" w:rsidRPr="007A0C43" w:rsidRDefault="00CE0B37" w:rsidP="007A0C43">
      <w:pPr>
        <w:pStyle w:val="ListParagraph"/>
        <w:numPr>
          <w:ilvl w:val="0"/>
          <w:numId w:val="46"/>
        </w:numPr>
        <w:autoSpaceDE w:val="0"/>
        <w:autoSpaceDN w:val="0"/>
        <w:adjustRightInd w:val="0"/>
        <w:spacing w:after="0"/>
        <w:rPr>
          <w:rFonts w:ascii="Calibri" w:hAnsi="Calibri" w:cs="Calibri"/>
          <w:lang w:eastAsia="en-GB"/>
        </w:rPr>
      </w:pPr>
      <w:r w:rsidRPr="007A0C43">
        <w:rPr>
          <w:rFonts w:ascii="Calibri" w:hAnsi="Calibri" w:cs="Calibri"/>
          <w:lang w:eastAsia="en-GB"/>
        </w:rPr>
        <w:t>C</w:t>
      </w:r>
      <w:r w:rsidR="008257CC" w:rsidRPr="007A0C43">
        <w:rPr>
          <w:rFonts w:ascii="Calibri" w:hAnsi="Calibri" w:cs="Calibri"/>
          <w:lang w:eastAsia="en-GB"/>
        </w:rPr>
        <w:t>losing the investigation into a complaint</w:t>
      </w:r>
      <w:r w:rsidR="00EC5A44">
        <w:rPr>
          <w:rFonts w:ascii="Calibri" w:hAnsi="Calibri" w:cs="Calibri"/>
          <w:lang w:eastAsia="en-GB"/>
        </w:rPr>
        <w:t>.</w:t>
      </w:r>
    </w:p>
    <w:p w14:paraId="614BAF9C" w14:textId="77777777" w:rsidR="008257CC" w:rsidRPr="007A0C43" w:rsidRDefault="00CE0B37" w:rsidP="007A0C43">
      <w:pPr>
        <w:pStyle w:val="ListParagraph"/>
        <w:numPr>
          <w:ilvl w:val="0"/>
          <w:numId w:val="46"/>
        </w:numPr>
        <w:autoSpaceDE w:val="0"/>
        <w:autoSpaceDN w:val="0"/>
        <w:adjustRightInd w:val="0"/>
        <w:spacing w:after="0"/>
        <w:rPr>
          <w:rFonts w:ascii="Calibri" w:hAnsi="Calibri" w:cs="Calibri"/>
          <w:lang w:eastAsia="en-GB"/>
        </w:rPr>
      </w:pPr>
      <w:r w:rsidRPr="007A0C43">
        <w:rPr>
          <w:rFonts w:ascii="Calibri" w:hAnsi="Calibri" w:cs="Calibri"/>
          <w:lang w:eastAsia="en-GB"/>
        </w:rPr>
        <w:t>R</w:t>
      </w:r>
      <w:r w:rsidR="008257CC" w:rsidRPr="007A0C43">
        <w:rPr>
          <w:rFonts w:ascii="Calibri" w:hAnsi="Calibri" w:cs="Calibri"/>
          <w:lang w:eastAsia="en-GB"/>
        </w:rPr>
        <w:t>efusing to register and process further complaints providing the complainant with acknowledgements only of further letters, faxes, or e-mails received after a particular point</w:t>
      </w:r>
    </w:p>
    <w:p w14:paraId="2F9CEE2E" w14:textId="52429053" w:rsidR="008257CC" w:rsidRPr="007A0C43" w:rsidRDefault="00CE0B37" w:rsidP="007A0C43">
      <w:pPr>
        <w:pStyle w:val="ListParagraph"/>
        <w:numPr>
          <w:ilvl w:val="0"/>
          <w:numId w:val="46"/>
        </w:numPr>
        <w:autoSpaceDE w:val="0"/>
        <w:autoSpaceDN w:val="0"/>
        <w:adjustRightInd w:val="0"/>
        <w:spacing w:after="0"/>
        <w:rPr>
          <w:rFonts w:ascii="Calibri" w:hAnsi="Calibri" w:cs="Calibri"/>
          <w:lang w:eastAsia="en-GB"/>
        </w:rPr>
      </w:pPr>
      <w:r w:rsidRPr="007A0C43">
        <w:rPr>
          <w:rFonts w:ascii="Calibri" w:hAnsi="Calibri" w:cs="Calibri"/>
          <w:lang w:eastAsia="en-GB"/>
        </w:rPr>
        <w:t>B</w:t>
      </w:r>
      <w:r w:rsidR="008257CC" w:rsidRPr="007A0C43">
        <w:rPr>
          <w:rFonts w:ascii="Calibri" w:hAnsi="Calibri" w:cs="Calibri"/>
          <w:lang w:eastAsia="en-GB"/>
        </w:rPr>
        <w:t>anning a complainant from some or all of our premises</w:t>
      </w:r>
      <w:r w:rsidR="00EC5A44">
        <w:rPr>
          <w:rFonts w:ascii="Calibri" w:hAnsi="Calibri" w:cs="Calibri"/>
          <w:lang w:eastAsia="en-GB"/>
        </w:rPr>
        <w:t>.</w:t>
      </w:r>
    </w:p>
    <w:p w14:paraId="326A33E0" w14:textId="77777777" w:rsidR="008257CC" w:rsidRPr="007A0C43" w:rsidRDefault="00CE0B37" w:rsidP="007A0C43">
      <w:pPr>
        <w:pStyle w:val="ListParagraph"/>
        <w:numPr>
          <w:ilvl w:val="0"/>
          <w:numId w:val="46"/>
        </w:numPr>
        <w:autoSpaceDE w:val="0"/>
        <w:autoSpaceDN w:val="0"/>
        <w:adjustRightInd w:val="0"/>
        <w:spacing w:after="0"/>
        <w:rPr>
          <w:rFonts w:ascii="Calibri" w:hAnsi="Calibri" w:cs="Calibri"/>
          <w:lang w:eastAsia="en-GB"/>
        </w:rPr>
      </w:pPr>
      <w:r w:rsidRPr="007A0C43">
        <w:rPr>
          <w:rFonts w:ascii="Calibri" w:hAnsi="Calibri" w:cs="Calibri"/>
          <w:lang w:eastAsia="en-GB"/>
        </w:rPr>
        <w:t>I</w:t>
      </w:r>
      <w:r w:rsidR="008257CC" w:rsidRPr="007A0C43">
        <w:rPr>
          <w:rFonts w:ascii="Calibri" w:hAnsi="Calibri" w:cs="Calibri"/>
          <w:lang w:eastAsia="en-GB"/>
        </w:rPr>
        <w:t xml:space="preserve">nvolving the police in cases where we believe the complainant has committed a criminal offence (for example, harassment, assault on staff or criminal damage), where assault is threatened, or where the complainant refuses repeated requests to leave </w:t>
      </w:r>
      <w:r w:rsidRPr="007A0C43">
        <w:rPr>
          <w:rFonts w:ascii="Calibri" w:hAnsi="Calibri" w:cs="Calibri"/>
          <w:lang w:eastAsia="en-GB"/>
        </w:rPr>
        <w:t xml:space="preserve">Castleman Healthcare Ltd </w:t>
      </w:r>
      <w:r w:rsidR="008257CC" w:rsidRPr="007A0C43">
        <w:rPr>
          <w:rFonts w:ascii="Calibri" w:hAnsi="Calibri" w:cs="Calibri"/>
          <w:lang w:eastAsia="en-GB"/>
        </w:rPr>
        <w:t>premises.</w:t>
      </w:r>
    </w:p>
    <w:p w14:paraId="2F54F80F" w14:textId="77777777" w:rsidR="008257CC" w:rsidRPr="007A0C43" w:rsidRDefault="008257CC" w:rsidP="007A0C43">
      <w:pPr>
        <w:autoSpaceDE w:val="0"/>
        <w:autoSpaceDN w:val="0"/>
        <w:adjustRightInd w:val="0"/>
        <w:spacing w:after="0"/>
        <w:rPr>
          <w:rFonts w:ascii="Calibri" w:hAnsi="Calibri" w:cs="Calibri"/>
          <w:lang w:eastAsia="en-GB"/>
        </w:rPr>
      </w:pPr>
      <w:r w:rsidRPr="007A0C43">
        <w:rPr>
          <w:rFonts w:ascii="Calibri" w:hAnsi="Calibri" w:cs="Calibri"/>
          <w:lang w:eastAsia="en-GB"/>
        </w:rPr>
        <w:t xml:space="preserve">Wherever possible, we seek to apply restrictions in a way which allows a complaint to progress to completion through our complaints process. We will try to maintain at least one form of contact. </w:t>
      </w:r>
    </w:p>
    <w:p w14:paraId="69BD2F90" w14:textId="7FBA0EE3" w:rsidR="008257CC" w:rsidRPr="007A0C43" w:rsidRDefault="008257CC" w:rsidP="007A0C43">
      <w:pPr>
        <w:autoSpaceDE w:val="0"/>
        <w:autoSpaceDN w:val="0"/>
        <w:adjustRightInd w:val="0"/>
        <w:spacing w:after="0"/>
        <w:rPr>
          <w:rFonts w:ascii="Calibri" w:hAnsi="Calibri" w:cs="Calibri"/>
          <w:lang w:eastAsia="en-GB"/>
        </w:rPr>
      </w:pPr>
      <w:r w:rsidRPr="007A0C43">
        <w:rPr>
          <w:rFonts w:ascii="Calibri" w:hAnsi="Calibri" w:cs="Calibri"/>
          <w:lang w:eastAsia="en-GB"/>
        </w:rPr>
        <w:t xml:space="preserve">A persistent complainant is likely to start by being unhappy with the level of service delivery and persist in demanding unreasonable levels of service from the provider. If this is the </w:t>
      </w:r>
      <w:r w:rsidR="00EF7D40" w:rsidRPr="007A0C43">
        <w:rPr>
          <w:rFonts w:ascii="Calibri" w:hAnsi="Calibri" w:cs="Calibri"/>
          <w:lang w:eastAsia="en-GB"/>
        </w:rPr>
        <w:t>problem,</w:t>
      </w:r>
      <w:r w:rsidRPr="007A0C43">
        <w:rPr>
          <w:rFonts w:ascii="Calibri" w:hAnsi="Calibri" w:cs="Calibri"/>
          <w:lang w:eastAsia="en-GB"/>
        </w:rPr>
        <w:t xml:space="preserve"> then it is for the local Manager to decide whether or not the service received has been reasonable. In deciding whether or not they have provided adequate service, consideration will be given as to whether it complies with the law, relevant guidelines or service standards agreed by </w:t>
      </w:r>
      <w:r w:rsidR="00CE0B37" w:rsidRPr="007A0C43">
        <w:rPr>
          <w:rFonts w:ascii="Calibri" w:hAnsi="Calibri" w:cs="Calibri"/>
          <w:lang w:eastAsia="en-GB"/>
        </w:rPr>
        <w:t xml:space="preserve">Castleman Healthcare </w:t>
      </w:r>
      <w:r w:rsidR="00EF7D40" w:rsidRPr="007A0C43">
        <w:rPr>
          <w:rFonts w:ascii="Calibri" w:hAnsi="Calibri" w:cs="Calibri"/>
          <w:lang w:eastAsia="en-GB"/>
        </w:rPr>
        <w:t>Ltd.</w:t>
      </w:r>
      <w:r w:rsidRPr="007A0C43">
        <w:rPr>
          <w:rFonts w:ascii="Calibri" w:hAnsi="Calibri" w:cs="Calibri"/>
          <w:lang w:eastAsia="en-GB"/>
        </w:rPr>
        <w:t xml:space="preserve"> If the provider considers that further investigation is unjustified the complainant will be advised that we will not necessarily respond to further service requests. If a complainant persists with requests for service, application of one or more of the above restrictions will be considered.</w:t>
      </w:r>
    </w:p>
    <w:p w14:paraId="5D89856E" w14:textId="77777777" w:rsidR="00EC5A44" w:rsidRDefault="00EC5A44" w:rsidP="007A0C43">
      <w:pPr>
        <w:autoSpaceDE w:val="0"/>
        <w:autoSpaceDN w:val="0"/>
        <w:adjustRightInd w:val="0"/>
        <w:spacing w:after="0"/>
        <w:rPr>
          <w:rFonts w:ascii="Calibri" w:hAnsi="Calibri" w:cs="Calibri"/>
          <w:b/>
          <w:bCs/>
          <w:color w:val="099BDD" w:themeColor="text2"/>
          <w:lang w:eastAsia="en-GB"/>
        </w:rPr>
      </w:pPr>
    </w:p>
    <w:p w14:paraId="6EEE07E7" w14:textId="77777777" w:rsidR="00B449A3" w:rsidRDefault="00B449A3" w:rsidP="00126E8B">
      <w:pPr>
        <w:autoSpaceDE w:val="0"/>
        <w:autoSpaceDN w:val="0"/>
        <w:adjustRightInd w:val="0"/>
        <w:spacing w:before="0" w:after="0" w:line="240" w:lineRule="auto"/>
        <w:rPr>
          <w:rFonts w:ascii="Calibri" w:hAnsi="Calibri" w:cs="Calibri"/>
          <w:b/>
          <w:bCs/>
          <w:color w:val="099BDD" w:themeColor="text2"/>
          <w:lang w:eastAsia="en-GB"/>
        </w:rPr>
      </w:pPr>
    </w:p>
    <w:p w14:paraId="53529724" w14:textId="77777777" w:rsidR="00B449A3" w:rsidRDefault="00B449A3" w:rsidP="00126E8B">
      <w:pPr>
        <w:autoSpaceDE w:val="0"/>
        <w:autoSpaceDN w:val="0"/>
        <w:adjustRightInd w:val="0"/>
        <w:spacing w:before="0" w:after="0" w:line="240" w:lineRule="auto"/>
        <w:rPr>
          <w:rFonts w:ascii="Calibri" w:hAnsi="Calibri" w:cs="Calibri"/>
          <w:b/>
          <w:bCs/>
          <w:color w:val="099BDD" w:themeColor="text2"/>
          <w:lang w:eastAsia="en-GB"/>
        </w:rPr>
      </w:pPr>
    </w:p>
    <w:p w14:paraId="19D69888" w14:textId="3E11FE39" w:rsidR="008257CC" w:rsidRPr="007A0C43" w:rsidRDefault="00CE0B37" w:rsidP="00126E8B">
      <w:pPr>
        <w:autoSpaceDE w:val="0"/>
        <w:autoSpaceDN w:val="0"/>
        <w:adjustRightInd w:val="0"/>
        <w:spacing w:before="0" w:after="0" w:line="240" w:lineRule="auto"/>
        <w:rPr>
          <w:rFonts w:ascii="Calibri" w:hAnsi="Calibri" w:cs="Calibri"/>
          <w:b/>
          <w:bCs/>
          <w:color w:val="099BDD" w:themeColor="text2"/>
          <w:lang w:eastAsia="en-GB"/>
        </w:rPr>
      </w:pPr>
      <w:r w:rsidRPr="007A0C43">
        <w:rPr>
          <w:rFonts w:ascii="Calibri" w:hAnsi="Calibri" w:cs="Calibri"/>
          <w:b/>
          <w:bCs/>
          <w:color w:val="099BDD" w:themeColor="text2"/>
          <w:lang w:eastAsia="en-GB"/>
        </w:rPr>
        <w:t>Deciding t</w:t>
      </w:r>
      <w:r w:rsidR="008257CC" w:rsidRPr="007A0C43">
        <w:rPr>
          <w:rFonts w:ascii="Calibri" w:hAnsi="Calibri" w:cs="Calibri"/>
          <w:b/>
          <w:bCs/>
          <w:color w:val="099BDD" w:themeColor="text2"/>
          <w:lang w:eastAsia="en-GB"/>
        </w:rPr>
        <w:t>o Restrict Complainant Contact</w:t>
      </w:r>
    </w:p>
    <w:p w14:paraId="58A65E7D" w14:textId="77777777" w:rsidR="008257CC" w:rsidRPr="007A0C43" w:rsidRDefault="008257CC" w:rsidP="007A0C43">
      <w:pPr>
        <w:autoSpaceDE w:val="0"/>
        <w:autoSpaceDN w:val="0"/>
        <w:adjustRightInd w:val="0"/>
        <w:spacing w:after="0"/>
        <w:rPr>
          <w:rFonts w:ascii="Calibri" w:hAnsi="Calibri" w:cs="Calibri"/>
          <w:lang w:eastAsia="en-GB"/>
        </w:rPr>
      </w:pPr>
      <w:r w:rsidRPr="007A0C43">
        <w:rPr>
          <w:rFonts w:ascii="Calibri" w:hAnsi="Calibri" w:cs="Calibri"/>
          <w:lang w:eastAsia="en-GB"/>
        </w:rPr>
        <w:t xml:space="preserve">Before making any decision to restrict contact, the complainant will, wherever possible, be warned that, if the specified </w:t>
      </w:r>
      <w:proofErr w:type="spellStart"/>
      <w:r w:rsidRPr="007A0C43">
        <w:rPr>
          <w:rFonts w:ascii="Calibri" w:hAnsi="Calibri" w:cs="Calibri"/>
          <w:lang w:eastAsia="en-GB"/>
        </w:rPr>
        <w:t>behaviour</w:t>
      </w:r>
      <w:proofErr w:type="spellEnd"/>
      <w:r w:rsidRPr="007A0C43">
        <w:rPr>
          <w:rFonts w:ascii="Calibri" w:hAnsi="Calibri" w:cs="Calibri"/>
          <w:lang w:eastAsia="en-GB"/>
        </w:rPr>
        <w:t xml:space="preserve"> or actions continue, we will consider applying some or all of the restrictions set out above.</w:t>
      </w:r>
    </w:p>
    <w:p w14:paraId="0183CD63" w14:textId="0DDEBA7F" w:rsidR="008257CC" w:rsidRPr="007A0C43" w:rsidRDefault="008257CC" w:rsidP="007A0C43">
      <w:pPr>
        <w:autoSpaceDE w:val="0"/>
        <w:autoSpaceDN w:val="0"/>
        <w:adjustRightInd w:val="0"/>
        <w:spacing w:after="0"/>
        <w:rPr>
          <w:rFonts w:ascii="Calibri" w:hAnsi="Calibri" w:cs="Calibri"/>
          <w:lang w:eastAsia="en-GB"/>
        </w:rPr>
      </w:pPr>
      <w:r w:rsidRPr="007A0C43">
        <w:rPr>
          <w:rFonts w:ascii="Calibri" w:hAnsi="Calibri" w:cs="Calibri"/>
          <w:lang w:eastAsia="en-GB"/>
        </w:rPr>
        <w:t>Decisions about applying this policy will only be taken after careful consideration of the situation by a Director. He/she will consider whether:</w:t>
      </w:r>
    </w:p>
    <w:p w14:paraId="386AF8A0" w14:textId="7E7FFFBC" w:rsidR="008257CC" w:rsidRPr="007A0C43" w:rsidRDefault="00CE0B37" w:rsidP="007A0C43">
      <w:pPr>
        <w:pStyle w:val="ListParagraph"/>
        <w:numPr>
          <w:ilvl w:val="0"/>
          <w:numId w:val="42"/>
        </w:numPr>
        <w:autoSpaceDE w:val="0"/>
        <w:autoSpaceDN w:val="0"/>
        <w:adjustRightInd w:val="0"/>
        <w:spacing w:after="0"/>
        <w:rPr>
          <w:rFonts w:ascii="Calibri" w:hAnsi="Calibri" w:cs="Calibri"/>
          <w:lang w:eastAsia="en-GB"/>
        </w:rPr>
      </w:pPr>
      <w:r w:rsidRPr="007A0C43">
        <w:rPr>
          <w:rFonts w:ascii="Calibri" w:hAnsi="Calibri" w:cs="Calibri"/>
          <w:lang w:eastAsia="en-GB"/>
        </w:rPr>
        <w:t xml:space="preserve">The </w:t>
      </w:r>
      <w:r w:rsidR="008257CC" w:rsidRPr="007A0C43">
        <w:rPr>
          <w:rFonts w:ascii="Calibri" w:hAnsi="Calibri" w:cs="Calibri"/>
          <w:lang w:eastAsia="en-GB"/>
        </w:rPr>
        <w:t>complainant is raising legitimate concerns</w:t>
      </w:r>
      <w:r w:rsidR="00EC5A44">
        <w:rPr>
          <w:rFonts w:ascii="Calibri" w:hAnsi="Calibri" w:cs="Calibri"/>
          <w:lang w:eastAsia="en-GB"/>
        </w:rPr>
        <w:t>.</w:t>
      </w:r>
    </w:p>
    <w:p w14:paraId="7AD0EBAA" w14:textId="0F82C7A3" w:rsidR="008257CC" w:rsidRPr="007A0C43" w:rsidRDefault="00CE0B37" w:rsidP="007A0C43">
      <w:pPr>
        <w:pStyle w:val="ListParagraph"/>
        <w:numPr>
          <w:ilvl w:val="0"/>
          <w:numId w:val="42"/>
        </w:numPr>
        <w:autoSpaceDE w:val="0"/>
        <w:autoSpaceDN w:val="0"/>
        <w:adjustRightInd w:val="0"/>
        <w:spacing w:after="0"/>
        <w:rPr>
          <w:rFonts w:ascii="Calibri" w:hAnsi="Calibri" w:cs="Calibri"/>
          <w:lang w:eastAsia="en-GB"/>
        </w:rPr>
      </w:pPr>
      <w:r w:rsidRPr="007A0C43">
        <w:rPr>
          <w:rFonts w:ascii="Calibri" w:hAnsi="Calibri" w:cs="Calibri"/>
          <w:lang w:eastAsia="en-GB"/>
        </w:rPr>
        <w:t>The</w:t>
      </w:r>
      <w:r w:rsidR="008257CC" w:rsidRPr="007A0C43">
        <w:rPr>
          <w:rFonts w:ascii="Calibri" w:hAnsi="Calibri" w:cs="Calibri"/>
          <w:lang w:eastAsia="en-GB"/>
        </w:rPr>
        <w:t xml:space="preserve"> complaint is or has been investigated properly</w:t>
      </w:r>
      <w:r w:rsidR="00EC5A44">
        <w:rPr>
          <w:rFonts w:ascii="Calibri" w:hAnsi="Calibri" w:cs="Calibri"/>
          <w:lang w:eastAsia="en-GB"/>
        </w:rPr>
        <w:t>.</w:t>
      </w:r>
    </w:p>
    <w:p w14:paraId="3BEDC062" w14:textId="273177D5" w:rsidR="008257CC" w:rsidRPr="007A0C43" w:rsidRDefault="00CE0B37" w:rsidP="007A0C43">
      <w:pPr>
        <w:pStyle w:val="ListParagraph"/>
        <w:numPr>
          <w:ilvl w:val="0"/>
          <w:numId w:val="42"/>
        </w:numPr>
        <w:autoSpaceDE w:val="0"/>
        <w:autoSpaceDN w:val="0"/>
        <w:adjustRightInd w:val="0"/>
        <w:spacing w:after="0"/>
        <w:rPr>
          <w:rFonts w:ascii="Calibri" w:hAnsi="Calibri" w:cs="Calibri"/>
          <w:lang w:eastAsia="en-GB"/>
        </w:rPr>
      </w:pPr>
      <w:r w:rsidRPr="007A0C43">
        <w:rPr>
          <w:rFonts w:ascii="Calibri" w:hAnsi="Calibri" w:cs="Calibri"/>
          <w:lang w:eastAsia="en-GB"/>
        </w:rPr>
        <w:t>An</w:t>
      </w:r>
      <w:r w:rsidR="008257CC" w:rsidRPr="007A0C43">
        <w:rPr>
          <w:rFonts w:ascii="Calibri" w:hAnsi="Calibri" w:cs="Calibri"/>
          <w:lang w:eastAsia="en-GB"/>
        </w:rPr>
        <w:t>y decision reached was the right one</w:t>
      </w:r>
      <w:r w:rsidR="00EC5A44">
        <w:rPr>
          <w:rFonts w:ascii="Calibri" w:hAnsi="Calibri" w:cs="Calibri"/>
          <w:lang w:eastAsia="en-GB"/>
        </w:rPr>
        <w:t>.</w:t>
      </w:r>
    </w:p>
    <w:p w14:paraId="2AFA5189" w14:textId="2FCEE206" w:rsidR="008257CC" w:rsidRPr="007A0C43" w:rsidRDefault="00CE0B37" w:rsidP="007A0C43">
      <w:pPr>
        <w:pStyle w:val="ListParagraph"/>
        <w:numPr>
          <w:ilvl w:val="0"/>
          <w:numId w:val="42"/>
        </w:numPr>
        <w:autoSpaceDE w:val="0"/>
        <w:autoSpaceDN w:val="0"/>
        <w:adjustRightInd w:val="0"/>
        <w:spacing w:after="0"/>
        <w:rPr>
          <w:rFonts w:ascii="Calibri" w:hAnsi="Calibri" w:cs="Calibri"/>
          <w:lang w:eastAsia="en-GB"/>
        </w:rPr>
      </w:pPr>
      <w:r w:rsidRPr="007A0C43">
        <w:rPr>
          <w:rFonts w:ascii="Calibri" w:hAnsi="Calibri" w:cs="Calibri"/>
          <w:lang w:eastAsia="en-GB"/>
        </w:rPr>
        <w:t>C</w:t>
      </w:r>
      <w:r w:rsidR="008257CC" w:rsidRPr="007A0C43">
        <w:rPr>
          <w:rFonts w:ascii="Calibri" w:hAnsi="Calibri" w:cs="Calibri"/>
          <w:lang w:eastAsia="en-GB"/>
        </w:rPr>
        <w:t>ommunications with the complainant have been adequate</w:t>
      </w:r>
      <w:r w:rsidR="00EC5A44">
        <w:rPr>
          <w:rFonts w:ascii="Calibri" w:hAnsi="Calibri" w:cs="Calibri"/>
          <w:lang w:eastAsia="en-GB"/>
        </w:rPr>
        <w:t>.</w:t>
      </w:r>
    </w:p>
    <w:p w14:paraId="6016B7C1" w14:textId="77777777" w:rsidR="008257CC" w:rsidRPr="007A0C43" w:rsidRDefault="00CE0B37" w:rsidP="007A0C43">
      <w:pPr>
        <w:pStyle w:val="ListParagraph"/>
        <w:numPr>
          <w:ilvl w:val="0"/>
          <w:numId w:val="42"/>
        </w:numPr>
        <w:autoSpaceDE w:val="0"/>
        <w:autoSpaceDN w:val="0"/>
        <w:adjustRightInd w:val="0"/>
        <w:spacing w:after="0"/>
        <w:rPr>
          <w:rFonts w:ascii="Calibri" w:hAnsi="Calibri" w:cs="Calibri"/>
          <w:lang w:eastAsia="en-GB"/>
        </w:rPr>
      </w:pPr>
      <w:r w:rsidRPr="007A0C43">
        <w:rPr>
          <w:rFonts w:ascii="Calibri" w:hAnsi="Calibri" w:cs="Calibri"/>
          <w:lang w:eastAsia="en-GB"/>
        </w:rPr>
        <w:t>T</w:t>
      </w:r>
      <w:r w:rsidR="008257CC" w:rsidRPr="007A0C43">
        <w:rPr>
          <w:rFonts w:ascii="Calibri" w:hAnsi="Calibri" w:cs="Calibri"/>
          <w:lang w:eastAsia="en-GB"/>
        </w:rPr>
        <w:t>he complainant is now providing any significant new information that might affect our view of the complaint.</w:t>
      </w:r>
    </w:p>
    <w:p w14:paraId="62944FC9" w14:textId="2EC1CA23" w:rsidR="008257CC" w:rsidRPr="007A0C43" w:rsidRDefault="00CE0B37" w:rsidP="007A0C43">
      <w:pPr>
        <w:pStyle w:val="ListParagraph"/>
        <w:numPr>
          <w:ilvl w:val="0"/>
          <w:numId w:val="42"/>
        </w:numPr>
        <w:autoSpaceDE w:val="0"/>
        <w:autoSpaceDN w:val="0"/>
        <w:adjustRightInd w:val="0"/>
        <w:spacing w:after="0"/>
        <w:rPr>
          <w:rFonts w:ascii="Calibri" w:hAnsi="Calibri" w:cs="Calibri"/>
          <w:lang w:eastAsia="en-GB"/>
        </w:rPr>
      </w:pPr>
      <w:r w:rsidRPr="007A0C43">
        <w:rPr>
          <w:rFonts w:ascii="Calibri" w:hAnsi="Calibri" w:cs="Calibri"/>
          <w:lang w:eastAsia="en-GB"/>
        </w:rPr>
        <w:t>A</w:t>
      </w:r>
      <w:r w:rsidR="008257CC" w:rsidRPr="007A0C43">
        <w:rPr>
          <w:rFonts w:ascii="Calibri" w:hAnsi="Calibri" w:cs="Calibri"/>
          <w:lang w:eastAsia="en-GB"/>
        </w:rPr>
        <w:t xml:space="preserve">ny circumstances that relate to the </w:t>
      </w:r>
      <w:r w:rsidR="00854365" w:rsidRPr="007A0C43">
        <w:rPr>
          <w:rFonts w:ascii="Calibri" w:hAnsi="Calibri" w:cs="Calibri"/>
          <w:lang w:eastAsia="en-GB"/>
        </w:rPr>
        <w:t>complainant’s</w:t>
      </w:r>
      <w:r w:rsidR="008257CC" w:rsidRPr="007A0C43">
        <w:rPr>
          <w:rFonts w:ascii="Calibri" w:hAnsi="Calibri" w:cs="Calibri"/>
          <w:lang w:eastAsia="en-GB"/>
        </w:rPr>
        <w:t xml:space="preserve"> mental health, age, gender, sexual orientation, belief or disability have been considered</w:t>
      </w:r>
      <w:r w:rsidR="00EC5A44">
        <w:rPr>
          <w:rFonts w:ascii="Calibri" w:hAnsi="Calibri" w:cs="Calibri"/>
          <w:lang w:eastAsia="en-GB"/>
        </w:rPr>
        <w:t>.</w:t>
      </w:r>
    </w:p>
    <w:p w14:paraId="6EC5C8B4" w14:textId="77777777" w:rsidR="008257CC" w:rsidRPr="007A0C43" w:rsidRDefault="008257CC" w:rsidP="007A0C43">
      <w:pPr>
        <w:autoSpaceDE w:val="0"/>
        <w:autoSpaceDN w:val="0"/>
        <w:adjustRightInd w:val="0"/>
        <w:spacing w:after="0"/>
        <w:rPr>
          <w:rFonts w:ascii="Calibri" w:hAnsi="Calibri" w:cs="Calibri"/>
          <w:lang w:eastAsia="en-GB"/>
        </w:rPr>
      </w:pPr>
      <w:r w:rsidRPr="007A0C43">
        <w:rPr>
          <w:rFonts w:ascii="Calibri" w:hAnsi="Calibri" w:cs="Calibri"/>
          <w:lang w:eastAsia="en-GB"/>
        </w:rPr>
        <w:t xml:space="preserve">In deciding which restrictions are appropriate, careful consideration will be given to balancing the rights of the individual with the need to ensure other complainants and our employees do not suffer any disadvantage and </w:t>
      </w:r>
      <w:r w:rsidR="00CE0B37" w:rsidRPr="007A0C43">
        <w:rPr>
          <w:rFonts w:ascii="Calibri" w:hAnsi="Calibri" w:cs="Calibri"/>
          <w:lang w:eastAsia="en-GB"/>
        </w:rPr>
        <w:t xml:space="preserve">Castleman Healthcare Ltd </w:t>
      </w:r>
      <w:r w:rsidRPr="007A0C43">
        <w:rPr>
          <w:rFonts w:ascii="Calibri" w:hAnsi="Calibri" w:cs="Calibri"/>
          <w:lang w:eastAsia="en-GB"/>
        </w:rPr>
        <w:t>resources are used as effectively as possible.</w:t>
      </w:r>
    </w:p>
    <w:p w14:paraId="34B196CE" w14:textId="77777777" w:rsidR="008257CC" w:rsidRPr="007A0C43" w:rsidRDefault="008257CC" w:rsidP="007A0C43">
      <w:pPr>
        <w:autoSpaceDE w:val="0"/>
        <w:autoSpaceDN w:val="0"/>
        <w:adjustRightInd w:val="0"/>
        <w:spacing w:after="0"/>
        <w:rPr>
          <w:rFonts w:ascii="Calibri" w:hAnsi="Calibri" w:cs="Calibri"/>
          <w:b/>
          <w:bCs/>
          <w:color w:val="099BDD" w:themeColor="text2"/>
          <w:lang w:eastAsia="en-GB"/>
        </w:rPr>
      </w:pPr>
      <w:r w:rsidRPr="007A0C43">
        <w:rPr>
          <w:rFonts w:ascii="Calibri" w:hAnsi="Calibri" w:cs="Calibri"/>
          <w:b/>
          <w:bCs/>
          <w:color w:val="099BDD" w:themeColor="text2"/>
          <w:lang w:eastAsia="en-GB"/>
        </w:rPr>
        <w:t>Appealing a Decision to Restrict Contact</w:t>
      </w:r>
    </w:p>
    <w:p w14:paraId="5A68F4D5" w14:textId="1349E842" w:rsidR="008257CC" w:rsidRPr="00AA51E4" w:rsidRDefault="008257CC" w:rsidP="007A0C43">
      <w:pPr>
        <w:autoSpaceDE w:val="0"/>
        <w:autoSpaceDN w:val="0"/>
        <w:adjustRightInd w:val="0"/>
        <w:spacing w:after="0"/>
        <w:rPr>
          <w:rFonts w:ascii="Calibri" w:hAnsi="Calibri" w:cs="Calibri"/>
          <w:lang w:eastAsia="en-GB"/>
        </w:rPr>
      </w:pPr>
      <w:r w:rsidRPr="007A0C43">
        <w:rPr>
          <w:rFonts w:ascii="Calibri" w:hAnsi="Calibri" w:cs="Calibri"/>
          <w:lang w:eastAsia="en-GB"/>
        </w:rPr>
        <w:t xml:space="preserve">A complainant can appeal a decision to restrict contact. The appeal will be considered by the Director or the Registered Manager whoever was not involved in the original decision. They will advise the complainant in writing whether the restricted contact arrangements still </w:t>
      </w:r>
      <w:proofErr w:type="gramStart"/>
      <w:r w:rsidRPr="007A0C43">
        <w:rPr>
          <w:rFonts w:ascii="Calibri" w:hAnsi="Calibri" w:cs="Calibri"/>
          <w:lang w:eastAsia="en-GB"/>
        </w:rPr>
        <w:t>apply</w:t>
      </w:r>
      <w:proofErr w:type="gramEnd"/>
      <w:r w:rsidRPr="007A0C43">
        <w:rPr>
          <w:rFonts w:ascii="Calibri" w:hAnsi="Calibri" w:cs="Calibri"/>
          <w:lang w:eastAsia="en-GB"/>
        </w:rPr>
        <w:t xml:space="preserve"> or a different course of action has been agreed.</w:t>
      </w:r>
    </w:p>
    <w:p w14:paraId="07857044" w14:textId="77777777" w:rsidR="008257CC" w:rsidRPr="007A0C43" w:rsidRDefault="008257CC" w:rsidP="007A0C43">
      <w:pPr>
        <w:autoSpaceDE w:val="0"/>
        <w:autoSpaceDN w:val="0"/>
        <w:adjustRightInd w:val="0"/>
        <w:spacing w:after="0"/>
        <w:rPr>
          <w:rFonts w:ascii="Calibri" w:hAnsi="Calibri" w:cs="Calibri"/>
          <w:b/>
          <w:bCs/>
          <w:color w:val="099BDD" w:themeColor="text2"/>
          <w:lang w:eastAsia="en-GB"/>
        </w:rPr>
      </w:pPr>
      <w:r w:rsidRPr="007A0C43">
        <w:rPr>
          <w:rFonts w:ascii="Calibri" w:hAnsi="Calibri" w:cs="Calibri"/>
          <w:b/>
          <w:bCs/>
          <w:color w:val="099BDD" w:themeColor="text2"/>
          <w:lang w:eastAsia="en-GB"/>
        </w:rPr>
        <w:t>Recording and Reviewing a Decision to Restrict Contact</w:t>
      </w:r>
    </w:p>
    <w:p w14:paraId="25308EDC" w14:textId="77777777" w:rsidR="008257CC" w:rsidRPr="007A0C43" w:rsidRDefault="008257CC" w:rsidP="007A0C43">
      <w:pPr>
        <w:pStyle w:val="ListParagraph"/>
        <w:numPr>
          <w:ilvl w:val="0"/>
          <w:numId w:val="47"/>
        </w:numPr>
        <w:autoSpaceDE w:val="0"/>
        <w:autoSpaceDN w:val="0"/>
        <w:adjustRightInd w:val="0"/>
        <w:spacing w:after="0"/>
        <w:rPr>
          <w:rFonts w:ascii="Calibri" w:hAnsi="Calibri" w:cs="Calibri"/>
          <w:lang w:eastAsia="en-GB"/>
        </w:rPr>
      </w:pPr>
      <w:r w:rsidRPr="007A0C43">
        <w:rPr>
          <w:rFonts w:ascii="Calibri" w:hAnsi="Calibri" w:cs="Calibri"/>
          <w:lang w:eastAsia="en-GB"/>
        </w:rPr>
        <w:t>We will record all contacts with persistent complainants. Where it is decided to restrict contact, an entry noting this will be made in the relevant file. A decision to restrict contact may be reconsidered if the complainant demonstrates a more acceptable approach.</w:t>
      </w:r>
    </w:p>
    <w:p w14:paraId="52E56390" w14:textId="77777777" w:rsidR="008257CC" w:rsidRPr="007A0C43" w:rsidRDefault="008257CC" w:rsidP="007A0C43">
      <w:pPr>
        <w:pStyle w:val="ListParagraph"/>
        <w:numPr>
          <w:ilvl w:val="0"/>
          <w:numId w:val="47"/>
        </w:numPr>
        <w:autoSpaceDE w:val="0"/>
        <w:autoSpaceDN w:val="0"/>
        <w:adjustRightInd w:val="0"/>
        <w:spacing w:after="0"/>
        <w:rPr>
          <w:rFonts w:ascii="Calibri" w:hAnsi="Calibri" w:cs="Calibri"/>
          <w:lang w:eastAsia="en-GB"/>
        </w:rPr>
      </w:pPr>
      <w:r w:rsidRPr="007A0C43">
        <w:rPr>
          <w:rFonts w:ascii="Calibri" w:hAnsi="Calibri" w:cs="Calibri"/>
          <w:lang w:eastAsia="en-GB"/>
        </w:rPr>
        <w:t>We will review the status of all complainants with restricted contact arrangements on a regular basis.</w:t>
      </w:r>
    </w:p>
    <w:p w14:paraId="45297CC1" w14:textId="77777777" w:rsidR="008257CC" w:rsidRPr="007A0C43" w:rsidRDefault="008257CC" w:rsidP="007A0C43">
      <w:pPr>
        <w:pStyle w:val="ListParagraph"/>
        <w:numPr>
          <w:ilvl w:val="0"/>
          <w:numId w:val="47"/>
        </w:numPr>
        <w:autoSpaceDE w:val="0"/>
        <w:autoSpaceDN w:val="0"/>
        <w:adjustRightInd w:val="0"/>
        <w:spacing w:after="0"/>
        <w:rPr>
          <w:rFonts w:ascii="Calibri" w:hAnsi="Calibri" w:cs="Calibri"/>
          <w:lang w:eastAsia="en-GB"/>
        </w:rPr>
      </w:pPr>
      <w:r w:rsidRPr="007A0C43">
        <w:rPr>
          <w:rFonts w:ascii="Calibri" w:hAnsi="Calibri" w:cs="Calibri"/>
          <w:lang w:eastAsia="en-GB"/>
        </w:rPr>
        <w:t>We will keep a register of those subject to this policy.</w:t>
      </w:r>
    </w:p>
    <w:p w14:paraId="63A3D21A" w14:textId="77777777" w:rsidR="008257CC" w:rsidRPr="007A0C43" w:rsidRDefault="008257CC" w:rsidP="007A0C43">
      <w:pPr>
        <w:pStyle w:val="ListParagraph"/>
        <w:numPr>
          <w:ilvl w:val="0"/>
          <w:numId w:val="47"/>
        </w:numPr>
        <w:autoSpaceDE w:val="0"/>
        <w:autoSpaceDN w:val="0"/>
        <w:adjustRightInd w:val="0"/>
        <w:spacing w:after="0"/>
        <w:rPr>
          <w:rFonts w:ascii="Calibri" w:hAnsi="Calibri" w:cs="Calibri"/>
          <w:lang w:eastAsia="en-GB"/>
        </w:rPr>
      </w:pPr>
      <w:r w:rsidRPr="007A0C43">
        <w:rPr>
          <w:rFonts w:ascii="Calibri" w:hAnsi="Calibri" w:cs="Calibri"/>
          <w:lang w:eastAsia="en-GB"/>
        </w:rPr>
        <w:t>When a decision has been taken not to carry on responding to correspondence, any further letters, faxes or e-mails from the complainant will be read to pick up any significant new information.</w:t>
      </w:r>
    </w:p>
    <w:p w14:paraId="490E5D3C" w14:textId="6E9816AC" w:rsidR="008257CC" w:rsidRPr="00A20441" w:rsidRDefault="008257CC" w:rsidP="00625B24">
      <w:pPr>
        <w:pStyle w:val="ListParagraph"/>
        <w:numPr>
          <w:ilvl w:val="0"/>
          <w:numId w:val="47"/>
        </w:numPr>
        <w:autoSpaceDE w:val="0"/>
        <w:autoSpaceDN w:val="0"/>
        <w:adjustRightInd w:val="0"/>
        <w:spacing w:after="0"/>
        <w:rPr>
          <w:rFonts w:ascii="Calibri" w:hAnsi="Calibri" w:cs="Calibri"/>
          <w:color w:val="000000"/>
        </w:rPr>
      </w:pPr>
      <w:r w:rsidRPr="00A20441">
        <w:rPr>
          <w:rFonts w:ascii="Calibri" w:hAnsi="Calibri" w:cs="Calibri"/>
          <w:lang w:eastAsia="en-GB"/>
        </w:rPr>
        <w:t>When persistent complainants make new complaints about new issues these will be treated on their merits and decisions will need to be taken on whether any restrictions which have been applied before are still appropriate and necessary.</w:t>
      </w:r>
    </w:p>
    <w:sectPr w:rsidR="008257CC" w:rsidRPr="00A20441">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B0F01" w14:textId="77777777" w:rsidR="00517703" w:rsidRDefault="00517703">
      <w:pPr>
        <w:spacing w:after="0" w:line="240" w:lineRule="auto"/>
      </w:pPr>
      <w:r>
        <w:separator/>
      </w:r>
    </w:p>
  </w:endnote>
  <w:endnote w:type="continuationSeparator" w:id="0">
    <w:p w14:paraId="19CD88C1" w14:textId="77777777" w:rsidR="00517703" w:rsidRDefault="00517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58AF8333" w14:textId="76B9C323" w:rsidR="00CE0B37" w:rsidRDefault="00520AF0">
            <w:pPr>
              <w:pStyle w:val="Footer"/>
              <w:jc w:val="center"/>
            </w:pPr>
            <w:r>
              <w:t>C</w:t>
            </w:r>
            <w:r w:rsidR="00126E8B">
              <w:t>omplaints Policy &amp; Procedure Sep</w:t>
            </w:r>
            <w:r w:rsidR="00ED23F8">
              <w:t xml:space="preserve"> </w:t>
            </w:r>
            <w:r w:rsidR="00215680">
              <w:t>2</w:t>
            </w:r>
            <w:r w:rsidR="00126E8B">
              <w:t>3 -</w:t>
            </w:r>
            <w:r w:rsidR="00ED23F8">
              <w:t xml:space="preserve"> Castleman Healthcare Ltd</w:t>
            </w:r>
            <w:r w:rsidR="00CE0B37">
              <w:t xml:space="preserve"> - Page </w:t>
            </w:r>
            <w:r w:rsidR="00CE0B37">
              <w:rPr>
                <w:b/>
                <w:bCs/>
                <w:sz w:val="24"/>
                <w:szCs w:val="24"/>
              </w:rPr>
              <w:fldChar w:fldCharType="begin"/>
            </w:r>
            <w:r w:rsidR="00CE0B37">
              <w:rPr>
                <w:b/>
                <w:bCs/>
              </w:rPr>
              <w:instrText xml:space="preserve"> PAGE </w:instrText>
            </w:r>
            <w:r w:rsidR="00CE0B37">
              <w:rPr>
                <w:b/>
                <w:bCs/>
                <w:sz w:val="24"/>
                <w:szCs w:val="24"/>
              </w:rPr>
              <w:fldChar w:fldCharType="separate"/>
            </w:r>
            <w:r w:rsidR="009D6F56">
              <w:rPr>
                <w:b/>
                <w:bCs/>
                <w:noProof/>
              </w:rPr>
              <w:t>1</w:t>
            </w:r>
            <w:r w:rsidR="00CE0B37">
              <w:rPr>
                <w:b/>
                <w:bCs/>
                <w:sz w:val="24"/>
                <w:szCs w:val="24"/>
              </w:rPr>
              <w:fldChar w:fldCharType="end"/>
            </w:r>
            <w:r w:rsidR="00CE0B37">
              <w:t xml:space="preserve"> of </w:t>
            </w:r>
            <w:r w:rsidR="00CE0B37">
              <w:rPr>
                <w:b/>
                <w:bCs/>
                <w:sz w:val="24"/>
                <w:szCs w:val="24"/>
              </w:rPr>
              <w:fldChar w:fldCharType="begin"/>
            </w:r>
            <w:r w:rsidR="00CE0B37">
              <w:rPr>
                <w:b/>
                <w:bCs/>
              </w:rPr>
              <w:instrText xml:space="preserve"> NUMPAGES  </w:instrText>
            </w:r>
            <w:r w:rsidR="00CE0B37">
              <w:rPr>
                <w:b/>
                <w:bCs/>
                <w:sz w:val="24"/>
                <w:szCs w:val="24"/>
              </w:rPr>
              <w:fldChar w:fldCharType="separate"/>
            </w:r>
            <w:r w:rsidR="009D6F56">
              <w:rPr>
                <w:b/>
                <w:bCs/>
                <w:noProof/>
              </w:rPr>
              <w:t>9</w:t>
            </w:r>
            <w:r w:rsidR="00CE0B37">
              <w:rPr>
                <w:b/>
                <w:bCs/>
                <w:sz w:val="24"/>
                <w:szCs w:val="24"/>
              </w:rPr>
              <w:fldChar w:fldCharType="end"/>
            </w:r>
          </w:p>
        </w:sdtContent>
      </w:sdt>
    </w:sdtContent>
  </w:sdt>
  <w:p w14:paraId="604932A9" w14:textId="77777777" w:rsidR="00CE0B37" w:rsidRDefault="00CE0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2477D" w14:textId="77777777" w:rsidR="00517703" w:rsidRDefault="00517703">
      <w:pPr>
        <w:spacing w:after="0" w:line="240" w:lineRule="auto"/>
      </w:pPr>
      <w:r>
        <w:separator/>
      </w:r>
    </w:p>
  </w:footnote>
  <w:footnote w:type="continuationSeparator" w:id="0">
    <w:p w14:paraId="598DF217" w14:textId="77777777" w:rsidR="00517703" w:rsidRDefault="00517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8B2D" w14:textId="0DFF7A02" w:rsidR="00C72E90" w:rsidRDefault="00C72E90" w:rsidP="00C72E90">
    <w:pPr>
      <w:pStyle w:val="Header"/>
      <w:jc w:val="right"/>
    </w:pPr>
    <w:r>
      <w:tab/>
    </w:r>
    <w:r>
      <w:tab/>
    </w:r>
    <w:r>
      <w:tab/>
    </w:r>
    <w:r>
      <w:tab/>
    </w:r>
    <w:r>
      <w:tab/>
    </w:r>
    <w:r>
      <w:tab/>
    </w:r>
    <w:r>
      <w:tab/>
    </w:r>
    <w:r>
      <w:tab/>
    </w:r>
    <w:r>
      <w:tab/>
    </w:r>
    <w:r>
      <w:rPr>
        <w:noProof/>
      </w:rPr>
      <w:drawing>
        <wp:inline distT="0" distB="0" distL="0" distR="0" wp14:anchorId="1CF86889" wp14:editId="00CF0007">
          <wp:extent cx="3263798" cy="623271"/>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tleman_logo_col_2500px.png"/>
                  <pic:cNvPicPr/>
                </pic:nvPicPr>
                <pic:blipFill>
                  <a:blip r:embed="rId1">
                    <a:extLst>
                      <a:ext uri="{28A0092B-C50C-407E-A947-70E740481C1C}">
                        <a14:useLocalDpi xmlns:a14="http://schemas.microsoft.com/office/drawing/2010/main" val="0"/>
                      </a:ext>
                    </a:extLst>
                  </a:blip>
                  <a:stretch>
                    <a:fillRect/>
                  </a:stretch>
                </pic:blipFill>
                <pic:spPr>
                  <a:xfrm>
                    <a:off x="0" y="0"/>
                    <a:ext cx="3358620" cy="6413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7A5"/>
    <w:multiLevelType w:val="hybridMultilevel"/>
    <w:tmpl w:val="B8A2A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AF6BB6"/>
    <w:multiLevelType w:val="hybridMultilevel"/>
    <w:tmpl w:val="F0B01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94948"/>
    <w:multiLevelType w:val="hybridMultilevel"/>
    <w:tmpl w:val="45E270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26343"/>
    <w:multiLevelType w:val="hybridMultilevel"/>
    <w:tmpl w:val="9D2E9B8E"/>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26A7B"/>
    <w:multiLevelType w:val="hybridMultilevel"/>
    <w:tmpl w:val="8320010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97558F"/>
    <w:multiLevelType w:val="hybridMultilevel"/>
    <w:tmpl w:val="15A6E13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8F5DF7"/>
    <w:multiLevelType w:val="hybridMultilevel"/>
    <w:tmpl w:val="287C6D00"/>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A75EA2"/>
    <w:multiLevelType w:val="hybridMultilevel"/>
    <w:tmpl w:val="AED472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AE50D3"/>
    <w:multiLevelType w:val="hybridMultilevel"/>
    <w:tmpl w:val="C70A6B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045F4F"/>
    <w:multiLevelType w:val="hybridMultilevel"/>
    <w:tmpl w:val="3F1206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59197F"/>
    <w:multiLevelType w:val="hybridMultilevel"/>
    <w:tmpl w:val="544E8F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0F564C"/>
    <w:multiLevelType w:val="hybridMultilevel"/>
    <w:tmpl w:val="C622B6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880E14"/>
    <w:multiLevelType w:val="hybridMultilevel"/>
    <w:tmpl w:val="7DB87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E86804"/>
    <w:multiLevelType w:val="hybridMultilevel"/>
    <w:tmpl w:val="54B2B84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35522A0"/>
    <w:multiLevelType w:val="hybridMultilevel"/>
    <w:tmpl w:val="0F34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64635F"/>
    <w:multiLevelType w:val="hybridMultilevel"/>
    <w:tmpl w:val="1FFA3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840553"/>
    <w:multiLevelType w:val="hybridMultilevel"/>
    <w:tmpl w:val="E244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A027FA"/>
    <w:multiLevelType w:val="hybridMultilevel"/>
    <w:tmpl w:val="D1F05A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E56AF0"/>
    <w:multiLevelType w:val="hybridMultilevel"/>
    <w:tmpl w:val="12AC8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C16ED6"/>
    <w:multiLevelType w:val="hybridMultilevel"/>
    <w:tmpl w:val="C4A22E12"/>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B0F2143"/>
    <w:multiLevelType w:val="hybridMultilevel"/>
    <w:tmpl w:val="8CDA2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D73558E"/>
    <w:multiLevelType w:val="hybridMultilevel"/>
    <w:tmpl w:val="06403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F911C50"/>
    <w:multiLevelType w:val="hybridMultilevel"/>
    <w:tmpl w:val="D60409B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34D3F91"/>
    <w:multiLevelType w:val="hybridMultilevel"/>
    <w:tmpl w:val="C4625A5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217D74"/>
    <w:multiLevelType w:val="hybridMultilevel"/>
    <w:tmpl w:val="262012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7C2A4B"/>
    <w:multiLevelType w:val="hybridMultilevel"/>
    <w:tmpl w:val="66F060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0A4B86"/>
    <w:multiLevelType w:val="hybridMultilevel"/>
    <w:tmpl w:val="16C27CE8"/>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A61CD7"/>
    <w:multiLevelType w:val="hybridMultilevel"/>
    <w:tmpl w:val="13F647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EFA3CBE"/>
    <w:multiLevelType w:val="hybridMultilevel"/>
    <w:tmpl w:val="262A8A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1D5B4B"/>
    <w:multiLevelType w:val="hybridMultilevel"/>
    <w:tmpl w:val="7E921644"/>
    <w:lvl w:ilvl="0" w:tplc="13D8ADB4">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47166B6D"/>
    <w:multiLevelType w:val="hybridMultilevel"/>
    <w:tmpl w:val="10BC6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C61729"/>
    <w:multiLevelType w:val="hybridMultilevel"/>
    <w:tmpl w:val="81D657E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15:restartNumberingAfterBreak="0">
    <w:nsid w:val="48F17FBB"/>
    <w:multiLevelType w:val="hybridMultilevel"/>
    <w:tmpl w:val="E1FAD3E4"/>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A0B47A3"/>
    <w:multiLevelType w:val="hybridMultilevel"/>
    <w:tmpl w:val="0BBA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582056"/>
    <w:multiLevelType w:val="hybridMultilevel"/>
    <w:tmpl w:val="67162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5A7CC2"/>
    <w:multiLevelType w:val="hybridMultilevel"/>
    <w:tmpl w:val="F12CC33C"/>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25000A4"/>
    <w:multiLevelType w:val="hybridMultilevel"/>
    <w:tmpl w:val="60A4E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BB269A"/>
    <w:multiLevelType w:val="hybridMultilevel"/>
    <w:tmpl w:val="18A6DA80"/>
    <w:lvl w:ilvl="0" w:tplc="04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3E2C03"/>
    <w:multiLevelType w:val="hybridMultilevel"/>
    <w:tmpl w:val="4AB46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B23292B"/>
    <w:multiLevelType w:val="hybridMultilevel"/>
    <w:tmpl w:val="FD600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784EDC"/>
    <w:multiLevelType w:val="hybridMultilevel"/>
    <w:tmpl w:val="4112D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A9F29C7"/>
    <w:multiLevelType w:val="hybridMultilevel"/>
    <w:tmpl w:val="EB861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D62399"/>
    <w:multiLevelType w:val="hybridMultilevel"/>
    <w:tmpl w:val="E13EB98C"/>
    <w:lvl w:ilvl="0" w:tplc="82126570">
      <w:numFmt w:val="bullet"/>
      <w:lvlText w:val=""/>
      <w:lvlJc w:val="left"/>
      <w:pPr>
        <w:ind w:left="720" w:hanging="360"/>
      </w:pPr>
      <w:rPr>
        <w:rFonts w:ascii="Symbol" w:eastAsia="Calibri"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15C1CAB"/>
    <w:multiLevelType w:val="hybridMultilevel"/>
    <w:tmpl w:val="F9C4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1A51F68"/>
    <w:multiLevelType w:val="hybridMultilevel"/>
    <w:tmpl w:val="CD4087DE"/>
    <w:lvl w:ilvl="0" w:tplc="D93C885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6674452">
    <w:abstractNumId w:val="40"/>
  </w:num>
  <w:num w:numId="2" w16cid:durableId="1080104483">
    <w:abstractNumId w:val="13"/>
  </w:num>
  <w:num w:numId="3" w16cid:durableId="1126195438">
    <w:abstractNumId w:val="39"/>
  </w:num>
  <w:num w:numId="4" w16cid:durableId="1337729806">
    <w:abstractNumId w:val="44"/>
  </w:num>
  <w:num w:numId="5" w16cid:durableId="619261380">
    <w:abstractNumId w:val="19"/>
  </w:num>
  <w:num w:numId="6" w16cid:durableId="671103902">
    <w:abstractNumId w:val="0"/>
  </w:num>
  <w:num w:numId="7" w16cid:durableId="1131434772">
    <w:abstractNumId w:val="47"/>
  </w:num>
  <w:num w:numId="8" w16cid:durableId="24909358">
    <w:abstractNumId w:val="4"/>
  </w:num>
  <w:num w:numId="9" w16cid:durableId="1429428382">
    <w:abstractNumId w:val="30"/>
  </w:num>
  <w:num w:numId="10" w16cid:durableId="2117285570">
    <w:abstractNumId w:val="34"/>
  </w:num>
  <w:num w:numId="11" w16cid:durableId="1629160458">
    <w:abstractNumId w:val="28"/>
  </w:num>
  <w:num w:numId="12" w16cid:durableId="1285848836">
    <w:abstractNumId w:val="12"/>
  </w:num>
  <w:num w:numId="13" w16cid:durableId="690454499">
    <w:abstractNumId w:val="22"/>
  </w:num>
  <w:num w:numId="14" w16cid:durableId="843591807">
    <w:abstractNumId w:val="16"/>
  </w:num>
  <w:num w:numId="15" w16cid:durableId="1997297857">
    <w:abstractNumId w:val="23"/>
  </w:num>
  <w:num w:numId="16" w16cid:durableId="34545156">
    <w:abstractNumId w:val="35"/>
  </w:num>
  <w:num w:numId="17" w16cid:durableId="921792617">
    <w:abstractNumId w:val="32"/>
  </w:num>
  <w:num w:numId="18" w16cid:durableId="510880118">
    <w:abstractNumId w:val="14"/>
  </w:num>
  <w:num w:numId="19" w16cid:durableId="319627227">
    <w:abstractNumId w:val="18"/>
  </w:num>
  <w:num w:numId="20" w16cid:durableId="409541747">
    <w:abstractNumId w:val="43"/>
  </w:num>
  <w:num w:numId="21" w16cid:durableId="1470440577">
    <w:abstractNumId w:val="21"/>
  </w:num>
  <w:num w:numId="22" w16cid:durableId="989559102">
    <w:abstractNumId w:val="41"/>
  </w:num>
  <w:num w:numId="23" w16cid:durableId="16199685">
    <w:abstractNumId w:val="10"/>
  </w:num>
  <w:num w:numId="24" w16cid:durableId="1244605801">
    <w:abstractNumId w:val="8"/>
  </w:num>
  <w:num w:numId="25" w16cid:durableId="1351686101">
    <w:abstractNumId w:val="33"/>
  </w:num>
  <w:num w:numId="26" w16cid:durableId="1514488196">
    <w:abstractNumId w:val="36"/>
  </w:num>
  <w:num w:numId="27" w16cid:durableId="1193686838">
    <w:abstractNumId w:val="15"/>
  </w:num>
  <w:num w:numId="28" w16cid:durableId="1347050595">
    <w:abstractNumId w:val="42"/>
  </w:num>
  <w:num w:numId="29" w16cid:durableId="1896238043">
    <w:abstractNumId w:val="48"/>
  </w:num>
  <w:num w:numId="30" w16cid:durableId="664016101">
    <w:abstractNumId w:val="46"/>
  </w:num>
  <w:num w:numId="31" w16cid:durableId="745346687">
    <w:abstractNumId w:val="45"/>
  </w:num>
  <w:num w:numId="32" w16cid:durableId="1287541603">
    <w:abstractNumId w:val="5"/>
  </w:num>
  <w:num w:numId="33" w16cid:durableId="1844707916">
    <w:abstractNumId w:val="6"/>
  </w:num>
  <w:num w:numId="34" w16cid:durableId="1535532855">
    <w:abstractNumId w:val="7"/>
  </w:num>
  <w:num w:numId="35" w16cid:durableId="1611861520">
    <w:abstractNumId w:val="24"/>
  </w:num>
  <w:num w:numId="36" w16cid:durableId="1732192461">
    <w:abstractNumId w:val="38"/>
  </w:num>
  <w:num w:numId="37" w16cid:durableId="1036202225">
    <w:abstractNumId w:val="3"/>
  </w:num>
  <w:num w:numId="38" w16cid:durableId="500193846">
    <w:abstractNumId w:val="17"/>
  </w:num>
  <w:num w:numId="39" w16cid:durableId="407920186">
    <w:abstractNumId w:val="27"/>
  </w:num>
  <w:num w:numId="40" w16cid:durableId="81531691">
    <w:abstractNumId w:val="29"/>
  </w:num>
  <w:num w:numId="41" w16cid:durableId="512381231">
    <w:abstractNumId w:val="2"/>
  </w:num>
  <w:num w:numId="42" w16cid:durableId="803042585">
    <w:abstractNumId w:val="11"/>
  </w:num>
  <w:num w:numId="43" w16cid:durableId="787971046">
    <w:abstractNumId w:val="25"/>
  </w:num>
  <w:num w:numId="44" w16cid:durableId="347560803">
    <w:abstractNumId w:val="20"/>
  </w:num>
  <w:num w:numId="45" w16cid:durableId="761070494">
    <w:abstractNumId w:val="37"/>
  </w:num>
  <w:num w:numId="46" w16cid:durableId="153762569">
    <w:abstractNumId w:val="1"/>
  </w:num>
  <w:num w:numId="47" w16cid:durableId="1396320794">
    <w:abstractNumId w:val="31"/>
  </w:num>
  <w:num w:numId="48" w16cid:durableId="1608269209">
    <w:abstractNumId w:val="9"/>
  </w:num>
  <w:num w:numId="49" w16cid:durableId="74923719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1D4"/>
    <w:rsid w:val="00126E8B"/>
    <w:rsid w:val="001433A2"/>
    <w:rsid w:val="001C4E66"/>
    <w:rsid w:val="001D7BDE"/>
    <w:rsid w:val="00215680"/>
    <w:rsid w:val="00245E29"/>
    <w:rsid w:val="003D70D2"/>
    <w:rsid w:val="0042683F"/>
    <w:rsid w:val="004D3770"/>
    <w:rsid w:val="004E54B6"/>
    <w:rsid w:val="00517703"/>
    <w:rsid w:val="00520AF0"/>
    <w:rsid w:val="005229C4"/>
    <w:rsid w:val="005C5512"/>
    <w:rsid w:val="006C0EA0"/>
    <w:rsid w:val="006C60CC"/>
    <w:rsid w:val="007A0C43"/>
    <w:rsid w:val="008257CC"/>
    <w:rsid w:val="00834235"/>
    <w:rsid w:val="00854365"/>
    <w:rsid w:val="00951147"/>
    <w:rsid w:val="009C6085"/>
    <w:rsid w:val="009D14A5"/>
    <w:rsid w:val="009D6F56"/>
    <w:rsid w:val="00A04250"/>
    <w:rsid w:val="00A20441"/>
    <w:rsid w:val="00A40178"/>
    <w:rsid w:val="00A94CF7"/>
    <w:rsid w:val="00AA51E4"/>
    <w:rsid w:val="00AC41D4"/>
    <w:rsid w:val="00B449A3"/>
    <w:rsid w:val="00BC1DC2"/>
    <w:rsid w:val="00C04DE6"/>
    <w:rsid w:val="00C15FAF"/>
    <w:rsid w:val="00C72E90"/>
    <w:rsid w:val="00CA50E0"/>
    <w:rsid w:val="00CA74DB"/>
    <w:rsid w:val="00CC1D6D"/>
    <w:rsid w:val="00CC72D9"/>
    <w:rsid w:val="00CE0B37"/>
    <w:rsid w:val="00E431ED"/>
    <w:rsid w:val="00EC5A44"/>
    <w:rsid w:val="00ED23F8"/>
    <w:rsid w:val="00EF7D40"/>
    <w:rsid w:val="00F576DF"/>
    <w:rsid w:val="00F6367A"/>
    <w:rsid w:val="00FB6951"/>
    <w:rsid w:val="00FE5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E0931AA"/>
  <w15:docId w15:val="{F6DE5344-614D-40BD-AE05-E0206459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iPriority w:val="99"/>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customStyle="1" w:styleId="Statement">
    <w:name w:val="Statement"/>
    <w:basedOn w:val="Normal"/>
    <w:autoRedefine/>
    <w:rsid w:val="004D3770"/>
    <w:pPr>
      <w:keepNext/>
      <w:widowControl w:val="0"/>
      <w:spacing w:before="240" w:after="60" w:line="240" w:lineRule="auto"/>
      <w:outlineLvl w:val="3"/>
    </w:pPr>
    <w:rPr>
      <w:rFonts w:ascii="Calibri" w:eastAsia="Times New Roman" w:hAnsi="Calibri" w:cs="Times New Roman"/>
      <w:b/>
      <w:bCs/>
      <w:snapToGrid w:val="0"/>
      <w:sz w:val="24"/>
      <w:lang w:eastAsia="en-US"/>
    </w:rPr>
  </w:style>
  <w:style w:type="paragraph" w:styleId="TOC1">
    <w:name w:val="toc 1"/>
    <w:basedOn w:val="Normal"/>
    <w:next w:val="Normal"/>
    <w:autoRedefine/>
    <w:uiPriority w:val="39"/>
    <w:unhideWhenUsed/>
    <w:rsid w:val="00C04DE6"/>
    <w:pPr>
      <w:spacing w:after="0"/>
    </w:pPr>
    <w:rPr>
      <w:b/>
      <w:sz w:val="24"/>
      <w:szCs w:val="24"/>
    </w:rPr>
  </w:style>
  <w:style w:type="paragraph" w:styleId="BalloonText">
    <w:name w:val="Balloon Text"/>
    <w:basedOn w:val="Normal"/>
    <w:link w:val="BalloonTextChar"/>
    <w:uiPriority w:val="99"/>
    <w:semiHidden/>
    <w:unhideWhenUsed/>
    <w:rsid w:val="00C04DE6"/>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4DE6"/>
    <w:rPr>
      <w:rFonts w:ascii="Lucida Grande" w:hAnsi="Lucida Grande" w:cs="Lucida Grande"/>
      <w:sz w:val="18"/>
      <w:szCs w:val="18"/>
    </w:rPr>
  </w:style>
  <w:style w:type="paragraph" w:styleId="TOC2">
    <w:name w:val="toc 2"/>
    <w:basedOn w:val="Normal"/>
    <w:next w:val="Normal"/>
    <w:autoRedefine/>
    <w:uiPriority w:val="39"/>
    <w:semiHidden/>
    <w:unhideWhenUsed/>
    <w:rsid w:val="00C04DE6"/>
    <w:pPr>
      <w:spacing w:before="0" w:after="0"/>
      <w:ind w:left="220"/>
    </w:pPr>
    <w:rPr>
      <w:b/>
    </w:rPr>
  </w:style>
  <w:style w:type="paragraph" w:styleId="TOC3">
    <w:name w:val="toc 3"/>
    <w:basedOn w:val="Normal"/>
    <w:next w:val="Normal"/>
    <w:autoRedefine/>
    <w:uiPriority w:val="39"/>
    <w:semiHidden/>
    <w:unhideWhenUsed/>
    <w:rsid w:val="00C04DE6"/>
    <w:pPr>
      <w:spacing w:before="0" w:after="0"/>
      <w:ind w:left="440"/>
    </w:pPr>
  </w:style>
  <w:style w:type="paragraph" w:styleId="TOC4">
    <w:name w:val="toc 4"/>
    <w:basedOn w:val="Normal"/>
    <w:next w:val="Normal"/>
    <w:autoRedefine/>
    <w:uiPriority w:val="39"/>
    <w:semiHidden/>
    <w:unhideWhenUsed/>
    <w:rsid w:val="00C04DE6"/>
    <w:pPr>
      <w:spacing w:before="0" w:after="0"/>
      <w:ind w:left="660"/>
    </w:pPr>
    <w:rPr>
      <w:sz w:val="20"/>
      <w:szCs w:val="20"/>
    </w:rPr>
  </w:style>
  <w:style w:type="paragraph" w:styleId="TOC5">
    <w:name w:val="toc 5"/>
    <w:basedOn w:val="Normal"/>
    <w:next w:val="Normal"/>
    <w:autoRedefine/>
    <w:uiPriority w:val="39"/>
    <w:semiHidden/>
    <w:unhideWhenUsed/>
    <w:rsid w:val="00C04DE6"/>
    <w:pPr>
      <w:spacing w:before="0" w:after="0"/>
      <w:ind w:left="880"/>
    </w:pPr>
    <w:rPr>
      <w:sz w:val="20"/>
      <w:szCs w:val="20"/>
    </w:rPr>
  </w:style>
  <w:style w:type="paragraph" w:styleId="TOC6">
    <w:name w:val="toc 6"/>
    <w:basedOn w:val="Normal"/>
    <w:next w:val="Normal"/>
    <w:autoRedefine/>
    <w:uiPriority w:val="39"/>
    <w:semiHidden/>
    <w:unhideWhenUsed/>
    <w:rsid w:val="00C04DE6"/>
    <w:pPr>
      <w:spacing w:before="0" w:after="0"/>
      <w:ind w:left="1100"/>
    </w:pPr>
    <w:rPr>
      <w:sz w:val="20"/>
      <w:szCs w:val="20"/>
    </w:rPr>
  </w:style>
  <w:style w:type="paragraph" w:styleId="TOC7">
    <w:name w:val="toc 7"/>
    <w:basedOn w:val="Normal"/>
    <w:next w:val="Normal"/>
    <w:autoRedefine/>
    <w:uiPriority w:val="39"/>
    <w:semiHidden/>
    <w:unhideWhenUsed/>
    <w:rsid w:val="00C04DE6"/>
    <w:pPr>
      <w:spacing w:before="0" w:after="0"/>
      <w:ind w:left="1320"/>
    </w:pPr>
    <w:rPr>
      <w:sz w:val="20"/>
      <w:szCs w:val="20"/>
    </w:rPr>
  </w:style>
  <w:style w:type="paragraph" w:styleId="TOC8">
    <w:name w:val="toc 8"/>
    <w:basedOn w:val="Normal"/>
    <w:next w:val="Normal"/>
    <w:autoRedefine/>
    <w:uiPriority w:val="39"/>
    <w:semiHidden/>
    <w:unhideWhenUsed/>
    <w:rsid w:val="00C04DE6"/>
    <w:pPr>
      <w:spacing w:before="0" w:after="0"/>
      <w:ind w:left="1540"/>
    </w:pPr>
    <w:rPr>
      <w:sz w:val="20"/>
      <w:szCs w:val="20"/>
    </w:rPr>
  </w:style>
  <w:style w:type="paragraph" w:styleId="TOC9">
    <w:name w:val="toc 9"/>
    <w:basedOn w:val="Normal"/>
    <w:next w:val="Normal"/>
    <w:autoRedefine/>
    <w:uiPriority w:val="39"/>
    <w:semiHidden/>
    <w:unhideWhenUsed/>
    <w:rsid w:val="00C04DE6"/>
    <w:pPr>
      <w:spacing w:before="0" w:after="0"/>
      <w:ind w:left="1760"/>
    </w:pPr>
    <w:rPr>
      <w:sz w:val="20"/>
      <w:szCs w:val="20"/>
    </w:rPr>
  </w:style>
  <w:style w:type="paragraph" w:styleId="BodyText">
    <w:name w:val="Body Text"/>
    <w:basedOn w:val="Normal"/>
    <w:link w:val="BodyTextChar"/>
    <w:uiPriority w:val="1"/>
    <w:qFormat/>
    <w:rsid w:val="007A0C43"/>
    <w:pPr>
      <w:widowControl w:val="0"/>
      <w:spacing w:before="0" w:after="0" w:line="240" w:lineRule="auto"/>
    </w:pPr>
    <w:rPr>
      <w:rFonts w:ascii="Calibri" w:eastAsia="Calibri" w:hAnsi="Calibri" w:cs="Calibri"/>
      <w:lang w:eastAsia="en-US"/>
    </w:rPr>
  </w:style>
  <w:style w:type="character" w:customStyle="1" w:styleId="BodyTextChar">
    <w:name w:val="Body Text Char"/>
    <w:basedOn w:val="DefaultParagraphFont"/>
    <w:link w:val="BodyText"/>
    <w:uiPriority w:val="1"/>
    <w:rsid w:val="007A0C43"/>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265723118">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66D5AE31-90F7-4F86-9AB8-353294CB8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60</TotalTime>
  <Pages>9</Pages>
  <Words>2759</Words>
  <Characters>15729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Rebecca Green (Canford Heath Group Practice)</cp:lastModifiedBy>
  <cp:revision>14</cp:revision>
  <cp:lastPrinted>2016-10-03T11:30:00Z</cp:lastPrinted>
  <dcterms:created xsi:type="dcterms:W3CDTF">2018-06-05T09:57:00Z</dcterms:created>
  <dcterms:modified xsi:type="dcterms:W3CDTF">2023-10-12T10:14:00Z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