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AC6" w14:textId="7E3C94D3" w:rsidR="00FD778B" w:rsidRDefault="00FD778B" w:rsidP="003A3BC2">
      <w:pPr>
        <w:pStyle w:val="Title"/>
        <w:jc w:val="right"/>
        <w:rPr>
          <w:rFonts w:ascii="Calibri" w:hAnsi="Calibri"/>
        </w:rPr>
      </w:pPr>
    </w:p>
    <w:p w14:paraId="58AD5BAE" w14:textId="525D9D64"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3EDC2EAF" w:rsidR="00C15FAF" w:rsidRPr="00B26406" w:rsidRDefault="00EF2CDD">
      <w:pPr>
        <w:pStyle w:val="Heading1"/>
        <w:rPr>
          <w:rFonts w:ascii="Calibri" w:hAnsi="Calibri"/>
          <w:sz w:val="36"/>
          <w:szCs w:val="36"/>
        </w:rPr>
      </w:pPr>
      <w:r>
        <w:rPr>
          <w:rFonts w:ascii="Calibri" w:hAnsi="Calibri"/>
          <w:sz w:val="36"/>
          <w:szCs w:val="36"/>
        </w:rPr>
        <w:t xml:space="preserve">Email &amp; Internet </w:t>
      </w:r>
      <w:r w:rsidR="00E05AE0">
        <w:rPr>
          <w:rFonts w:ascii="Calibri" w:hAnsi="Calibri"/>
          <w:sz w:val="36"/>
          <w:szCs w:val="36"/>
        </w:rPr>
        <w:t xml:space="preserve">USAGE </w:t>
      </w:r>
      <w:r>
        <w:rPr>
          <w:rFonts w:ascii="Calibri" w:hAnsi="Calibri"/>
          <w:sz w:val="36"/>
          <w:szCs w:val="36"/>
        </w:rPr>
        <w:t>policy</w:t>
      </w:r>
      <w:r>
        <w:rPr>
          <w:rFonts w:ascii="Calibri" w:hAnsi="Calibri"/>
          <w:sz w:val="36"/>
          <w:szCs w:val="36"/>
        </w:rPr>
        <w:tab/>
      </w:r>
    </w:p>
    <w:p w14:paraId="43CE4C50" w14:textId="77777777" w:rsidR="00C15FAF" w:rsidRPr="00B26406" w:rsidRDefault="00A40178" w:rsidP="00E05AE0">
      <w:pPr>
        <w:spacing w:before="0" w:after="0" w:line="240" w:lineRule="auto"/>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223232BE" w:rsidR="00A40178" w:rsidRPr="00B26406" w:rsidRDefault="00EF2CDD" w:rsidP="004379FC">
            <w:pPr>
              <w:spacing w:after="200" w:line="276" w:lineRule="auto"/>
              <w:rPr>
                <w:rFonts w:ascii="Calibri" w:hAnsi="Calibri"/>
                <w:sz w:val="28"/>
                <w:szCs w:val="28"/>
              </w:rPr>
            </w:pPr>
            <w:r>
              <w:rPr>
                <w:rFonts w:ascii="Calibri" w:hAnsi="Calibri"/>
                <w:sz w:val="28"/>
                <w:szCs w:val="28"/>
              </w:rPr>
              <w:t xml:space="preserve">Corporate Governance </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61B2A3C6" w:rsidR="00A40178" w:rsidRPr="00B26406" w:rsidRDefault="00876828" w:rsidP="00196599">
            <w:pPr>
              <w:spacing w:after="200" w:line="276" w:lineRule="auto"/>
              <w:rPr>
                <w:rFonts w:ascii="Calibri" w:hAnsi="Calibri"/>
                <w:sz w:val="28"/>
                <w:szCs w:val="28"/>
              </w:rPr>
            </w:pPr>
            <w:r>
              <w:rPr>
                <w:rFonts w:ascii="Calibri" w:hAnsi="Calibri"/>
                <w:sz w:val="28"/>
                <w:szCs w:val="28"/>
              </w:rPr>
              <w:t>Fiona Pickering</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7E669E10" w:rsidR="00A40178" w:rsidRPr="00B26406" w:rsidRDefault="00500DE6" w:rsidP="00196599">
            <w:pPr>
              <w:spacing w:after="200" w:line="276" w:lineRule="auto"/>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w:t>
            </w:r>
            <w:r w:rsidR="00876828">
              <w:rPr>
                <w:rFonts w:ascii="Calibri" w:hAnsi="Calibri"/>
                <w:sz w:val="28"/>
                <w:szCs w:val="28"/>
              </w:rPr>
              <w:t>2</w:t>
            </w:r>
            <w:r w:rsidR="00A40178" w:rsidRPr="00B26406">
              <w:rPr>
                <w:rFonts w:ascii="Calibri" w:hAnsi="Calibri"/>
                <w:sz w:val="28"/>
                <w:szCs w:val="28"/>
              </w:rPr>
              <w:t>1</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55740452" w:rsidR="00A40178" w:rsidRPr="00B26406" w:rsidRDefault="00876828" w:rsidP="00196599">
            <w:pPr>
              <w:spacing w:after="200" w:line="276" w:lineRule="auto"/>
              <w:rPr>
                <w:rFonts w:ascii="Calibri" w:hAnsi="Calibri"/>
                <w:sz w:val="28"/>
                <w:szCs w:val="28"/>
              </w:rPr>
            </w:pPr>
            <w:r w:rsidRPr="00876828">
              <w:rPr>
                <w:rFonts w:ascii="Calibri" w:hAnsi="Calibri"/>
                <w:sz w:val="28"/>
                <w:szCs w:val="28"/>
              </w:rPr>
              <w:t>September 202</w:t>
            </w:r>
            <w:r w:rsidR="00E05AE0">
              <w:rPr>
                <w:rFonts w:ascii="Calibri" w:hAnsi="Calibri"/>
                <w:sz w:val="28"/>
                <w:szCs w:val="28"/>
              </w:rPr>
              <w:t>5</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40BC4753" w:rsidR="00A40178" w:rsidRPr="00B26406" w:rsidRDefault="006E23E1" w:rsidP="00196599">
            <w:pPr>
              <w:spacing w:after="200" w:line="276" w:lineRule="auto"/>
              <w:rPr>
                <w:rFonts w:ascii="Calibri" w:hAnsi="Calibri"/>
                <w:sz w:val="28"/>
                <w:szCs w:val="28"/>
              </w:rPr>
            </w:pPr>
            <w:r>
              <w:rPr>
                <w:rFonts w:ascii="Calibri" w:hAnsi="Calibri"/>
                <w:sz w:val="28"/>
                <w:szCs w:val="28"/>
              </w:rPr>
              <w:t xml:space="preserve">Email </w:t>
            </w:r>
            <w:r w:rsidR="00E05AE0">
              <w:rPr>
                <w:rFonts w:ascii="Calibri" w:hAnsi="Calibri"/>
                <w:sz w:val="28"/>
                <w:szCs w:val="28"/>
              </w:rPr>
              <w:t>&amp;</w:t>
            </w:r>
            <w:r>
              <w:rPr>
                <w:rFonts w:ascii="Calibri" w:hAnsi="Calibri"/>
                <w:sz w:val="28"/>
                <w:szCs w:val="28"/>
              </w:rPr>
              <w:t xml:space="preserve"> Internet </w:t>
            </w:r>
            <w:r w:rsidR="00E05AE0">
              <w:rPr>
                <w:rFonts w:ascii="Calibri" w:hAnsi="Calibri"/>
                <w:sz w:val="28"/>
                <w:szCs w:val="28"/>
              </w:rPr>
              <w:t xml:space="preserve">Usage </w:t>
            </w:r>
            <w:r>
              <w:rPr>
                <w:rFonts w:ascii="Calibri" w:hAnsi="Calibri"/>
                <w:sz w:val="28"/>
                <w:szCs w:val="28"/>
              </w:rPr>
              <w:t>Policy</w:t>
            </w:r>
            <w:r w:rsidR="00E05AE0">
              <w:rPr>
                <w:rFonts w:ascii="Calibri" w:hAnsi="Calibri"/>
                <w:sz w:val="28"/>
                <w:szCs w:val="28"/>
              </w:rPr>
              <w:t xml:space="preserve"> V1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71B2CCC5" w:rsidR="00A40178" w:rsidRPr="00E05AE0" w:rsidRDefault="00EB3E9D" w:rsidP="00EA3F91">
      <w:pPr>
        <w:pStyle w:val="ListParagraph"/>
        <w:numPr>
          <w:ilvl w:val="0"/>
          <w:numId w:val="1"/>
        </w:numPr>
        <w:spacing w:line="276" w:lineRule="auto"/>
        <w:rPr>
          <w:rFonts w:ascii="Calibri" w:hAnsi="Calibri"/>
          <w:bCs/>
          <w:sz w:val="24"/>
          <w:szCs w:val="24"/>
        </w:rPr>
      </w:pPr>
      <w:r w:rsidRPr="00E05AE0">
        <w:rPr>
          <w:rFonts w:ascii="Calibri" w:hAnsi="Calibri"/>
          <w:bCs/>
          <w:sz w:val="24"/>
          <w:szCs w:val="24"/>
        </w:rPr>
        <w:t>Data Protection Policy</w:t>
      </w:r>
    </w:p>
    <w:p w14:paraId="40ED2281" w14:textId="6DC1A717" w:rsidR="00EB3E9D" w:rsidRPr="00E05AE0" w:rsidRDefault="00EB3E9D" w:rsidP="00EA3F91">
      <w:pPr>
        <w:pStyle w:val="ListParagraph"/>
        <w:numPr>
          <w:ilvl w:val="0"/>
          <w:numId w:val="1"/>
        </w:numPr>
        <w:spacing w:line="276" w:lineRule="auto"/>
        <w:rPr>
          <w:rFonts w:ascii="Calibri" w:hAnsi="Calibri"/>
          <w:bCs/>
          <w:sz w:val="24"/>
          <w:szCs w:val="24"/>
        </w:rPr>
      </w:pPr>
      <w:r w:rsidRPr="00E05AE0">
        <w:rPr>
          <w:rFonts w:ascii="Calibri" w:hAnsi="Calibri"/>
          <w:bCs/>
          <w:sz w:val="24"/>
          <w:szCs w:val="24"/>
        </w:rPr>
        <w:t>Information Governance Policy</w:t>
      </w:r>
    </w:p>
    <w:p w14:paraId="39340ECC" w14:textId="1982EDB7" w:rsidR="00EB3E9D" w:rsidRPr="00E05AE0" w:rsidRDefault="00EB3E9D" w:rsidP="00EA3F91">
      <w:pPr>
        <w:pStyle w:val="ListParagraph"/>
        <w:numPr>
          <w:ilvl w:val="0"/>
          <w:numId w:val="1"/>
        </w:numPr>
        <w:spacing w:line="276" w:lineRule="auto"/>
        <w:rPr>
          <w:rFonts w:ascii="Calibri" w:hAnsi="Calibri"/>
          <w:bCs/>
          <w:sz w:val="24"/>
          <w:szCs w:val="24"/>
        </w:rPr>
      </w:pPr>
      <w:r w:rsidRPr="00E05AE0">
        <w:rPr>
          <w:rFonts w:ascii="Calibri" w:hAnsi="Calibri"/>
          <w:bCs/>
          <w:sz w:val="24"/>
          <w:szCs w:val="24"/>
        </w:rPr>
        <w:t xml:space="preserve">Records Management Policy </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2"/>
        <w:gridCol w:w="1326"/>
        <w:gridCol w:w="1529"/>
        <w:gridCol w:w="1977"/>
        <w:gridCol w:w="3552"/>
      </w:tblGrid>
      <w:tr w:rsidR="00A40178" w:rsidRPr="00B26406" w14:paraId="6016835C" w14:textId="77777777" w:rsidTr="00876828">
        <w:tc>
          <w:tcPr>
            <w:tcW w:w="1192"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326"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29"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77"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552"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876828">
        <w:tc>
          <w:tcPr>
            <w:tcW w:w="1192" w:type="dxa"/>
          </w:tcPr>
          <w:p w14:paraId="5ABA3816" w14:textId="77777777" w:rsidR="00A40178" w:rsidRPr="00B26406" w:rsidRDefault="00A40178" w:rsidP="00876828">
            <w:pPr>
              <w:spacing w:before="0" w:line="276" w:lineRule="auto"/>
              <w:rPr>
                <w:rFonts w:ascii="Calibri" w:hAnsi="Calibri"/>
              </w:rPr>
            </w:pPr>
            <w:r w:rsidRPr="00B26406">
              <w:rPr>
                <w:rFonts w:ascii="Calibri" w:hAnsi="Calibri"/>
              </w:rPr>
              <w:t>V1</w:t>
            </w:r>
          </w:p>
        </w:tc>
        <w:tc>
          <w:tcPr>
            <w:tcW w:w="1326" w:type="dxa"/>
          </w:tcPr>
          <w:p w14:paraId="350691C3" w14:textId="756DB16B" w:rsidR="00A40178" w:rsidRPr="00B26406" w:rsidRDefault="00E05AE0" w:rsidP="00876828">
            <w:pPr>
              <w:spacing w:before="0" w:line="276" w:lineRule="auto"/>
              <w:rPr>
                <w:rFonts w:ascii="Calibri" w:hAnsi="Calibri"/>
              </w:rPr>
            </w:pPr>
            <w:r>
              <w:rPr>
                <w:rFonts w:ascii="Calibri" w:hAnsi="Calibri"/>
              </w:rPr>
              <w:t>Aug 20</w:t>
            </w:r>
            <w:r w:rsidR="009D47F1">
              <w:rPr>
                <w:rFonts w:ascii="Calibri" w:hAnsi="Calibri"/>
              </w:rPr>
              <w:t>16</w:t>
            </w:r>
          </w:p>
        </w:tc>
        <w:tc>
          <w:tcPr>
            <w:tcW w:w="1529" w:type="dxa"/>
          </w:tcPr>
          <w:p w14:paraId="5812C3A6" w14:textId="57119D21" w:rsidR="00A40178" w:rsidRPr="00B26406" w:rsidRDefault="009D47F1" w:rsidP="00876828">
            <w:pPr>
              <w:spacing w:before="0" w:line="276" w:lineRule="auto"/>
              <w:rPr>
                <w:rFonts w:ascii="Calibri" w:hAnsi="Calibri"/>
              </w:rPr>
            </w:pPr>
            <w:r>
              <w:rPr>
                <w:rFonts w:ascii="Calibri" w:hAnsi="Calibri"/>
              </w:rPr>
              <w:t>FP</w:t>
            </w:r>
          </w:p>
        </w:tc>
        <w:tc>
          <w:tcPr>
            <w:tcW w:w="1977" w:type="dxa"/>
          </w:tcPr>
          <w:p w14:paraId="62E8A107" w14:textId="77777777" w:rsidR="00A40178" w:rsidRPr="00B26406" w:rsidRDefault="00A40178" w:rsidP="00876828">
            <w:pPr>
              <w:spacing w:before="0" w:line="276" w:lineRule="auto"/>
              <w:rPr>
                <w:rFonts w:ascii="Calibri" w:hAnsi="Calibri"/>
              </w:rPr>
            </w:pPr>
          </w:p>
        </w:tc>
        <w:tc>
          <w:tcPr>
            <w:tcW w:w="3552" w:type="dxa"/>
          </w:tcPr>
          <w:p w14:paraId="11766EB3" w14:textId="74C8270E" w:rsidR="00D70D20" w:rsidRPr="00B26406" w:rsidRDefault="009D47F1" w:rsidP="00876828">
            <w:pPr>
              <w:spacing w:before="0" w:line="276" w:lineRule="auto"/>
              <w:rPr>
                <w:rFonts w:ascii="Calibri" w:hAnsi="Calibri"/>
              </w:rPr>
            </w:pPr>
            <w:r>
              <w:rPr>
                <w:rFonts w:ascii="Calibri" w:hAnsi="Calibri"/>
              </w:rPr>
              <w:t>Edits</w:t>
            </w:r>
            <w:r w:rsidR="00D70D20">
              <w:rPr>
                <w:rFonts w:ascii="Calibri" w:hAnsi="Calibri"/>
              </w:rPr>
              <w:t xml:space="preserve"> </w:t>
            </w:r>
          </w:p>
        </w:tc>
      </w:tr>
      <w:tr w:rsidR="00A40178" w:rsidRPr="00B26406" w14:paraId="7A9091D5" w14:textId="77777777" w:rsidTr="00876828">
        <w:tc>
          <w:tcPr>
            <w:tcW w:w="1192" w:type="dxa"/>
          </w:tcPr>
          <w:p w14:paraId="0ECE6450" w14:textId="47F93C4D" w:rsidR="00A40178" w:rsidRPr="00B26406" w:rsidRDefault="00500DE6" w:rsidP="00876828">
            <w:pPr>
              <w:spacing w:before="0" w:line="276" w:lineRule="auto"/>
              <w:rPr>
                <w:rFonts w:ascii="Calibri" w:hAnsi="Calibri"/>
              </w:rPr>
            </w:pPr>
            <w:r>
              <w:rPr>
                <w:rFonts w:ascii="Calibri" w:hAnsi="Calibri"/>
              </w:rPr>
              <w:t>Final</w:t>
            </w:r>
          </w:p>
        </w:tc>
        <w:tc>
          <w:tcPr>
            <w:tcW w:w="1326" w:type="dxa"/>
          </w:tcPr>
          <w:p w14:paraId="1EEB0B22" w14:textId="400F8D37" w:rsidR="00A40178" w:rsidRPr="00B26406" w:rsidRDefault="00500DE6" w:rsidP="00876828">
            <w:pPr>
              <w:spacing w:before="0" w:line="276" w:lineRule="auto"/>
              <w:rPr>
                <w:rFonts w:ascii="Calibri" w:hAnsi="Calibri"/>
              </w:rPr>
            </w:pPr>
            <w:r>
              <w:rPr>
                <w:rFonts w:ascii="Calibri" w:hAnsi="Calibri"/>
              </w:rPr>
              <w:t>Sep</w:t>
            </w:r>
            <w:r w:rsidR="00E05AE0">
              <w:rPr>
                <w:rFonts w:ascii="Calibri" w:hAnsi="Calibri"/>
              </w:rPr>
              <w:t xml:space="preserve"> 20</w:t>
            </w:r>
            <w:r>
              <w:rPr>
                <w:rFonts w:ascii="Calibri" w:hAnsi="Calibri"/>
              </w:rPr>
              <w:t>16</w:t>
            </w:r>
          </w:p>
        </w:tc>
        <w:tc>
          <w:tcPr>
            <w:tcW w:w="1529" w:type="dxa"/>
          </w:tcPr>
          <w:p w14:paraId="3A16E86D" w14:textId="77777777" w:rsidR="00A40178" w:rsidRPr="00B26406" w:rsidRDefault="00A40178" w:rsidP="00876828">
            <w:pPr>
              <w:spacing w:before="0" w:line="276" w:lineRule="auto"/>
              <w:rPr>
                <w:rFonts w:ascii="Calibri" w:hAnsi="Calibri"/>
              </w:rPr>
            </w:pPr>
          </w:p>
        </w:tc>
        <w:tc>
          <w:tcPr>
            <w:tcW w:w="1977" w:type="dxa"/>
          </w:tcPr>
          <w:p w14:paraId="1BDF659B" w14:textId="77777777" w:rsidR="00A40178" w:rsidRPr="00B26406" w:rsidRDefault="00A40178" w:rsidP="00876828">
            <w:pPr>
              <w:spacing w:before="0" w:line="276" w:lineRule="auto"/>
              <w:rPr>
                <w:rFonts w:ascii="Calibri" w:hAnsi="Calibri"/>
              </w:rPr>
            </w:pPr>
          </w:p>
        </w:tc>
        <w:tc>
          <w:tcPr>
            <w:tcW w:w="3552" w:type="dxa"/>
          </w:tcPr>
          <w:p w14:paraId="6449B423" w14:textId="77777777" w:rsidR="00A40178" w:rsidRPr="00B26406" w:rsidRDefault="00A40178" w:rsidP="00876828">
            <w:pPr>
              <w:spacing w:before="0" w:line="276" w:lineRule="auto"/>
              <w:rPr>
                <w:rFonts w:ascii="Calibri" w:hAnsi="Calibri"/>
              </w:rPr>
            </w:pPr>
          </w:p>
        </w:tc>
      </w:tr>
      <w:tr w:rsidR="00A40178" w:rsidRPr="00B26406" w14:paraId="7F2F6CB7" w14:textId="77777777" w:rsidTr="00876828">
        <w:tc>
          <w:tcPr>
            <w:tcW w:w="1192" w:type="dxa"/>
          </w:tcPr>
          <w:p w14:paraId="17378088" w14:textId="77777777" w:rsidR="00A40178" w:rsidRPr="00B26406" w:rsidRDefault="00A40178" w:rsidP="00876828">
            <w:pPr>
              <w:spacing w:before="0" w:line="276" w:lineRule="auto"/>
              <w:rPr>
                <w:rFonts w:ascii="Calibri" w:hAnsi="Calibri"/>
              </w:rPr>
            </w:pPr>
          </w:p>
        </w:tc>
        <w:tc>
          <w:tcPr>
            <w:tcW w:w="1326" w:type="dxa"/>
          </w:tcPr>
          <w:p w14:paraId="474AA777" w14:textId="4133625B" w:rsidR="00A40178" w:rsidRPr="00B26406" w:rsidRDefault="00FD778B" w:rsidP="00876828">
            <w:pPr>
              <w:spacing w:before="0" w:line="276" w:lineRule="auto"/>
              <w:rPr>
                <w:rFonts w:ascii="Calibri" w:hAnsi="Calibri"/>
              </w:rPr>
            </w:pPr>
            <w:r>
              <w:rPr>
                <w:rFonts w:ascii="Calibri" w:hAnsi="Calibri"/>
              </w:rPr>
              <w:t>Apr</w:t>
            </w:r>
            <w:r w:rsidR="00E05AE0">
              <w:rPr>
                <w:rFonts w:ascii="Calibri" w:hAnsi="Calibri"/>
              </w:rPr>
              <w:t xml:space="preserve"> 20</w:t>
            </w:r>
            <w:r>
              <w:rPr>
                <w:rFonts w:ascii="Calibri" w:hAnsi="Calibri"/>
              </w:rPr>
              <w:t>18</w:t>
            </w:r>
          </w:p>
        </w:tc>
        <w:tc>
          <w:tcPr>
            <w:tcW w:w="1529" w:type="dxa"/>
          </w:tcPr>
          <w:p w14:paraId="160753B4" w14:textId="2DF3955D" w:rsidR="00500DE6" w:rsidRDefault="00500DE6" w:rsidP="00876828">
            <w:pPr>
              <w:spacing w:before="0" w:line="276" w:lineRule="auto"/>
              <w:rPr>
                <w:rFonts w:ascii="Calibri" w:hAnsi="Calibri"/>
              </w:rPr>
            </w:pPr>
          </w:p>
          <w:p w14:paraId="74B5EA3F" w14:textId="37932519" w:rsidR="00A40178" w:rsidRPr="00500DE6" w:rsidRDefault="00500DE6" w:rsidP="00876828">
            <w:pPr>
              <w:tabs>
                <w:tab w:val="left" w:pos="1200"/>
              </w:tabs>
              <w:spacing w:before="0"/>
              <w:rPr>
                <w:rFonts w:ascii="Calibri" w:hAnsi="Calibri"/>
              </w:rPr>
            </w:pPr>
            <w:r>
              <w:rPr>
                <w:rFonts w:ascii="Calibri" w:hAnsi="Calibri"/>
              </w:rPr>
              <w:tab/>
            </w:r>
          </w:p>
        </w:tc>
        <w:tc>
          <w:tcPr>
            <w:tcW w:w="1977" w:type="dxa"/>
          </w:tcPr>
          <w:p w14:paraId="3222E134" w14:textId="77777777" w:rsidR="00A40178" w:rsidRPr="00B26406" w:rsidRDefault="00A40178" w:rsidP="00876828">
            <w:pPr>
              <w:spacing w:before="0" w:line="276" w:lineRule="auto"/>
              <w:rPr>
                <w:rFonts w:ascii="Calibri" w:hAnsi="Calibri"/>
              </w:rPr>
            </w:pPr>
          </w:p>
        </w:tc>
        <w:tc>
          <w:tcPr>
            <w:tcW w:w="3552" w:type="dxa"/>
          </w:tcPr>
          <w:p w14:paraId="7F26664C" w14:textId="5D97E9F8" w:rsidR="00A40178" w:rsidRPr="00B26406" w:rsidRDefault="00FD778B" w:rsidP="00876828">
            <w:pPr>
              <w:spacing w:before="0" w:line="276" w:lineRule="auto"/>
              <w:rPr>
                <w:rFonts w:ascii="Calibri" w:hAnsi="Calibri"/>
              </w:rPr>
            </w:pPr>
            <w:r>
              <w:rPr>
                <w:rFonts w:ascii="Calibri" w:hAnsi="Calibri"/>
              </w:rPr>
              <w:t>Reviewed by JL</w:t>
            </w:r>
          </w:p>
        </w:tc>
      </w:tr>
      <w:tr w:rsidR="0067306F" w:rsidRPr="00B26406" w14:paraId="28902D5F" w14:textId="77777777" w:rsidTr="00876828">
        <w:tc>
          <w:tcPr>
            <w:tcW w:w="1192" w:type="dxa"/>
          </w:tcPr>
          <w:p w14:paraId="0C9D7030" w14:textId="77777777" w:rsidR="0067306F" w:rsidRPr="00B26406" w:rsidRDefault="0067306F" w:rsidP="00876828">
            <w:pPr>
              <w:spacing w:before="0" w:line="276" w:lineRule="auto"/>
              <w:rPr>
                <w:rFonts w:ascii="Calibri" w:hAnsi="Calibri"/>
              </w:rPr>
            </w:pPr>
          </w:p>
        </w:tc>
        <w:tc>
          <w:tcPr>
            <w:tcW w:w="1326" w:type="dxa"/>
          </w:tcPr>
          <w:p w14:paraId="0EE5A926" w14:textId="1F27DB67" w:rsidR="0067306F" w:rsidRDefault="0067306F" w:rsidP="00876828">
            <w:pPr>
              <w:spacing w:before="0" w:line="276" w:lineRule="auto"/>
              <w:rPr>
                <w:rFonts w:ascii="Calibri" w:hAnsi="Calibri"/>
              </w:rPr>
            </w:pPr>
            <w:r>
              <w:rPr>
                <w:rFonts w:ascii="Calibri" w:hAnsi="Calibri"/>
              </w:rPr>
              <w:t xml:space="preserve">Aug </w:t>
            </w:r>
            <w:r w:rsidR="00E05AE0">
              <w:rPr>
                <w:rFonts w:ascii="Calibri" w:hAnsi="Calibri"/>
              </w:rPr>
              <w:t>20</w:t>
            </w:r>
            <w:r>
              <w:rPr>
                <w:rFonts w:ascii="Calibri" w:hAnsi="Calibri"/>
              </w:rPr>
              <w:t>19</w:t>
            </w:r>
          </w:p>
        </w:tc>
        <w:tc>
          <w:tcPr>
            <w:tcW w:w="1529" w:type="dxa"/>
          </w:tcPr>
          <w:p w14:paraId="1B96C3C4" w14:textId="77777777" w:rsidR="0067306F" w:rsidRDefault="0067306F" w:rsidP="00876828">
            <w:pPr>
              <w:spacing w:before="0" w:line="276" w:lineRule="auto"/>
              <w:rPr>
                <w:rFonts w:ascii="Calibri" w:hAnsi="Calibri"/>
              </w:rPr>
            </w:pPr>
          </w:p>
        </w:tc>
        <w:tc>
          <w:tcPr>
            <w:tcW w:w="1977" w:type="dxa"/>
          </w:tcPr>
          <w:p w14:paraId="01E0E915" w14:textId="77777777" w:rsidR="0067306F" w:rsidRPr="00B26406" w:rsidRDefault="0067306F" w:rsidP="00876828">
            <w:pPr>
              <w:spacing w:before="0" w:line="276" w:lineRule="auto"/>
              <w:rPr>
                <w:rFonts w:ascii="Calibri" w:hAnsi="Calibri"/>
              </w:rPr>
            </w:pPr>
          </w:p>
        </w:tc>
        <w:tc>
          <w:tcPr>
            <w:tcW w:w="3552" w:type="dxa"/>
          </w:tcPr>
          <w:p w14:paraId="2C5A8AEB" w14:textId="38E4E994" w:rsidR="0067306F" w:rsidRDefault="0067306F" w:rsidP="00876828">
            <w:pPr>
              <w:spacing w:before="0" w:line="276" w:lineRule="auto"/>
              <w:rPr>
                <w:rFonts w:ascii="Calibri" w:hAnsi="Calibri"/>
              </w:rPr>
            </w:pPr>
            <w:r>
              <w:rPr>
                <w:rFonts w:ascii="Calibri" w:hAnsi="Calibri"/>
              </w:rPr>
              <w:t xml:space="preserve">Reviewed JL </w:t>
            </w:r>
          </w:p>
        </w:tc>
      </w:tr>
      <w:tr w:rsidR="00876828" w:rsidRPr="00B26406" w14:paraId="14C0BC26" w14:textId="77777777" w:rsidTr="00876828">
        <w:tc>
          <w:tcPr>
            <w:tcW w:w="1192" w:type="dxa"/>
          </w:tcPr>
          <w:p w14:paraId="218C0DD3" w14:textId="77777777" w:rsidR="00876828" w:rsidRPr="00B26406" w:rsidRDefault="00876828" w:rsidP="00876828">
            <w:pPr>
              <w:spacing w:before="0" w:line="276" w:lineRule="auto"/>
              <w:rPr>
                <w:rFonts w:ascii="Calibri" w:hAnsi="Calibri"/>
              </w:rPr>
            </w:pPr>
          </w:p>
        </w:tc>
        <w:tc>
          <w:tcPr>
            <w:tcW w:w="1326" w:type="dxa"/>
          </w:tcPr>
          <w:p w14:paraId="14FB2A4D" w14:textId="0AAC9FD0" w:rsidR="00876828" w:rsidRDefault="00876828" w:rsidP="00876828">
            <w:pPr>
              <w:spacing w:before="0" w:line="276" w:lineRule="auto"/>
              <w:rPr>
                <w:rFonts w:ascii="Calibri" w:hAnsi="Calibri"/>
              </w:rPr>
            </w:pPr>
            <w:r>
              <w:rPr>
                <w:rFonts w:ascii="Calibri" w:hAnsi="Calibri"/>
              </w:rPr>
              <w:t>Sep 2021</w:t>
            </w:r>
          </w:p>
        </w:tc>
        <w:tc>
          <w:tcPr>
            <w:tcW w:w="1529" w:type="dxa"/>
          </w:tcPr>
          <w:p w14:paraId="02928CDD" w14:textId="77777777" w:rsidR="00876828" w:rsidRDefault="00876828" w:rsidP="00876828">
            <w:pPr>
              <w:spacing w:before="0" w:line="276" w:lineRule="auto"/>
              <w:rPr>
                <w:rFonts w:ascii="Calibri" w:hAnsi="Calibri"/>
              </w:rPr>
            </w:pPr>
          </w:p>
        </w:tc>
        <w:tc>
          <w:tcPr>
            <w:tcW w:w="1977" w:type="dxa"/>
          </w:tcPr>
          <w:p w14:paraId="4B32B94D" w14:textId="77777777" w:rsidR="00876828" w:rsidRPr="00B26406" w:rsidRDefault="00876828" w:rsidP="00876828">
            <w:pPr>
              <w:spacing w:before="0" w:line="276" w:lineRule="auto"/>
              <w:rPr>
                <w:rFonts w:ascii="Calibri" w:hAnsi="Calibri"/>
              </w:rPr>
            </w:pPr>
          </w:p>
        </w:tc>
        <w:tc>
          <w:tcPr>
            <w:tcW w:w="3552" w:type="dxa"/>
          </w:tcPr>
          <w:p w14:paraId="73FB8F98" w14:textId="613F798B" w:rsidR="00876828" w:rsidRDefault="00876828" w:rsidP="00876828">
            <w:pPr>
              <w:spacing w:before="0" w:line="276" w:lineRule="auto"/>
              <w:rPr>
                <w:rFonts w:ascii="Calibri" w:hAnsi="Calibri"/>
              </w:rPr>
            </w:pPr>
            <w:r>
              <w:rPr>
                <w:rFonts w:ascii="Calibri" w:hAnsi="Calibri"/>
              </w:rPr>
              <w:t xml:space="preserve">Reviewed </w:t>
            </w:r>
            <w:r w:rsidR="00AE4193">
              <w:rPr>
                <w:rFonts w:ascii="Calibri" w:hAnsi="Calibri"/>
              </w:rPr>
              <w:t xml:space="preserve">and amended </w:t>
            </w:r>
            <w:r>
              <w:rPr>
                <w:rFonts w:ascii="Calibri" w:hAnsi="Calibri"/>
              </w:rPr>
              <w:t>FP</w:t>
            </w:r>
          </w:p>
        </w:tc>
      </w:tr>
      <w:tr w:rsidR="00E05AE0" w:rsidRPr="00B26406" w14:paraId="1C086F90" w14:textId="77777777" w:rsidTr="00876828">
        <w:tc>
          <w:tcPr>
            <w:tcW w:w="1192" w:type="dxa"/>
          </w:tcPr>
          <w:p w14:paraId="69DC2228" w14:textId="77777777" w:rsidR="00E05AE0" w:rsidRPr="00B26406" w:rsidRDefault="00E05AE0" w:rsidP="00876828">
            <w:pPr>
              <w:spacing w:before="0" w:line="276" w:lineRule="auto"/>
              <w:rPr>
                <w:rFonts w:ascii="Calibri" w:hAnsi="Calibri"/>
              </w:rPr>
            </w:pPr>
          </w:p>
        </w:tc>
        <w:tc>
          <w:tcPr>
            <w:tcW w:w="1326" w:type="dxa"/>
          </w:tcPr>
          <w:p w14:paraId="3D17464D" w14:textId="7460693B" w:rsidR="00E05AE0" w:rsidRDefault="00E05AE0" w:rsidP="00876828">
            <w:pPr>
              <w:spacing w:before="0" w:line="276" w:lineRule="auto"/>
              <w:rPr>
                <w:rFonts w:ascii="Calibri" w:hAnsi="Calibri"/>
              </w:rPr>
            </w:pPr>
            <w:r>
              <w:rPr>
                <w:rFonts w:ascii="Calibri" w:hAnsi="Calibri"/>
              </w:rPr>
              <w:t>Sep 2023</w:t>
            </w:r>
          </w:p>
        </w:tc>
        <w:tc>
          <w:tcPr>
            <w:tcW w:w="1529" w:type="dxa"/>
          </w:tcPr>
          <w:p w14:paraId="40F0D5C8" w14:textId="77777777" w:rsidR="00E05AE0" w:rsidRDefault="00E05AE0" w:rsidP="00876828">
            <w:pPr>
              <w:spacing w:before="0" w:line="276" w:lineRule="auto"/>
              <w:rPr>
                <w:rFonts w:ascii="Calibri" w:hAnsi="Calibri"/>
              </w:rPr>
            </w:pPr>
          </w:p>
        </w:tc>
        <w:tc>
          <w:tcPr>
            <w:tcW w:w="1977" w:type="dxa"/>
          </w:tcPr>
          <w:p w14:paraId="72464361" w14:textId="77777777" w:rsidR="00E05AE0" w:rsidRPr="00B26406" w:rsidRDefault="00E05AE0" w:rsidP="00876828">
            <w:pPr>
              <w:spacing w:before="0" w:line="276" w:lineRule="auto"/>
              <w:rPr>
                <w:rFonts w:ascii="Calibri" w:hAnsi="Calibri"/>
              </w:rPr>
            </w:pPr>
          </w:p>
        </w:tc>
        <w:tc>
          <w:tcPr>
            <w:tcW w:w="3552" w:type="dxa"/>
          </w:tcPr>
          <w:p w14:paraId="0C93C565" w14:textId="4E833585" w:rsidR="00E05AE0" w:rsidRDefault="00E05AE0" w:rsidP="00876828">
            <w:pPr>
              <w:spacing w:before="0" w:line="276" w:lineRule="auto"/>
              <w:rPr>
                <w:rFonts w:ascii="Calibri" w:hAnsi="Calibri"/>
              </w:rPr>
            </w:pPr>
            <w:r>
              <w:rPr>
                <w:rFonts w:ascii="Calibri" w:hAnsi="Calibri"/>
              </w:rPr>
              <w:t>Reviewed FP</w:t>
            </w:r>
          </w:p>
        </w:tc>
      </w:tr>
    </w:tbl>
    <w:p w14:paraId="3D1ABCCB" w14:textId="77777777" w:rsidR="00C71726" w:rsidRDefault="00C71726" w:rsidP="00E05AE0">
      <w:pPr>
        <w:spacing w:before="0" w:after="0" w:line="240" w:lineRule="auto"/>
        <w:rPr>
          <w:rFonts w:ascii="Calibri" w:hAnsi="Calibri"/>
        </w:rPr>
      </w:pPr>
    </w:p>
    <w:p w14:paraId="44BDC4B8" w14:textId="1A2C67A7" w:rsidR="00B8255D" w:rsidRPr="00EC03D2" w:rsidRDefault="00EC03D2" w:rsidP="00B8255D">
      <w:pPr>
        <w:pStyle w:val="Heading1"/>
        <w:rPr>
          <w:rFonts w:ascii="Calibri" w:hAnsi="Calibri"/>
        </w:rPr>
      </w:pPr>
      <w:r>
        <w:lastRenderedPageBreak/>
        <w:t xml:space="preserve"> </w:t>
      </w:r>
      <w:r w:rsidRPr="00EC03D2">
        <w:t xml:space="preserve"> </w:t>
      </w:r>
      <w:r w:rsidR="00EF2CDD">
        <w:t>Aim</w:t>
      </w:r>
    </w:p>
    <w:p w14:paraId="4D23C734" w14:textId="22B6B93E" w:rsidR="001007A9" w:rsidRPr="001007A9" w:rsidRDefault="001007A9" w:rsidP="001007A9">
      <w:pPr>
        <w:rPr>
          <w:rFonts w:ascii="Calibri" w:hAnsi="Calibri"/>
        </w:rPr>
      </w:pPr>
      <w:r w:rsidRPr="001007A9">
        <w:rPr>
          <w:rFonts w:ascii="Calibri" w:hAnsi="Calibri"/>
        </w:rPr>
        <w:t xml:space="preserve">This document defines the Email and Internet Policy for </w:t>
      </w:r>
      <w:r w:rsidR="00EF2CDD">
        <w:rPr>
          <w:rFonts w:ascii="Calibri" w:hAnsi="Calibri"/>
        </w:rPr>
        <w:t>Castleman Healthcare Ltd</w:t>
      </w:r>
      <w:r w:rsidR="004E6C39">
        <w:rPr>
          <w:rFonts w:ascii="Calibri" w:hAnsi="Calibri"/>
        </w:rPr>
        <w:t xml:space="preserve"> and </w:t>
      </w:r>
      <w:r w:rsidRPr="001007A9">
        <w:rPr>
          <w:rFonts w:ascii="Calibri" w:hAnsi="Calibri"/>
        </w:rPr>
        <w:t>there are several appendices attached to the document</w:t>
      </w:r>
      <w:r w:rsidR="004E6C39">
        <w:rPr>
          <w:rFonts w:ascii="Calibri" w:hAnsi="Calibri"/>
        </w:rPr>
        <w:t xml:space="preserve"> including the Mobile Computing and Remote Access Policy</w:t>
      </w:r>
      <w:r w:rsidRPr="001007A9">
        <w:rPr>
          <w:rFonts w:ascii="Calibri" w:hAnsi="Calibri"/>
        </w:rPr>
        <w:t>.</w:t>
      </w:r>
    </w:p>
    <w:p w14:paraId="4E779B23" w14:textId="4494CEB6" w:rsidR="001007A9" w:rsidRPr="001007A9" w:rsidRDefault="001007A9" w:rsidP="00EF2CDD">
      <w:pPr>
        <w:pStyle w:val="Heading1"/>
      </w:pPr>
      <w:r w:rsidRPr="001007A9">
        <w:t>Email Policy</w:t>
      </w:r>
    </w:p>
    <w:p w14:paraId="2FE71563" w14:textId="77777777" w:rsidR="001007A9" w:rsidRPr="001007A9" w:rsidRDefault="001007A9" w:rsidP="001007A9">
      <w:pPr>
        <w:rPr>
          <w:rFonts w:ascii="Calibri" w:hAnsi="Calibri"/>
        </w:rPr>
      </w:pPr>
      <w:r w:rsidRPr="001007A9">
        <w:rPr>
          <w:rFonts w:ascii="Calibri" w:hAnsi="Calibri"/>
        </w:rPr>
        <w:t>The Email Policy applies to all business functions and information of the email system and relevant people who support the system. This document:</w:t>
      </w:r>
    </w:p>
    <w:p w14:paraId="4F2C42CB" w14:textId="7F6F372D" w:rsidR="001007A9" w:rsidRPr="00EF2CDD" w:rsidRDefault="001007A9" w:rsidP="00EA3F91">
      <w:pPr>
        <w:pStyle w:val="ListParagraph"/>
        <w:numPr>
          <w:ilvl w:val="0"/>
          <w:numId w:val="2"/>
        </w:numPr>
        <w:rPr>
          <w:rFonts w:ascii="Calibri" w:hAnsi="Calibri"/>
        </w:rPr>
      </w:pPr>
      <w:r w:rsidRPr="00EF2CDD">
        <w:rPr>
          <w:rFonts w:ascii="Calibri" w:hAnsi="Calibri"/>
        </w:rPr>
        <w:t xml:space="preserve">Sets out </w:t>
      </w:r>
      <w:r w:rsidR="00EF2CDD" w:rsidRPr="00EF2CDD">
        <w:rPr>
          <w:rFonts w:ascii="Calibri" w:hAnsi="Calibri"/>
        </w:rPr>
        <w:t>Castleman Healthcare Ltd</w:t>
      </w:r>
      <w:r w:rsidRPr="00EF2CDD">
        <w:rPr>
          <w:rFonts w:ascii="Calibri" w:hAnsi="Calibri"/>
        </w:rPr>
        <w:t xml:space="preserve">’s policy for the protection of the confidentiality, integrity </w:t>
      </w:r>
      <w:r w:rsidR="004E6C39" w:rsidRPr="00EF2CDD">
        <w:rPr>
          <w:rFonts w:ascii="Calibri" w:hAnsi="Calibri"/>
        </w:rPr>
        <w:t>and availability</w:t>
      </w:r>
      <w:r w:rsidRPr="00EF2CDD">
        <w:rPr>
          <w:rFonts w:ascii="Calibri" w:hAnsi="Calibri"/>
        </w:rPr>
        <w:t xml:space="preserve"> of the email system</w:t>
      </w:r>
      <w:r w:rsidR="00500DE6">
        <w:rPr>
          <w:rFonts w:ascii="Calibri" w:hAnsi="Calibri"/>
        </w:rPr>
        <w:t>.</w:t>
      </w:r>
    </w:p>
    <w:p w14:paraId="700B38B0" w14:textId="525BAB4C" w:rsidR="001007A9" w:rsidRPr="00EF2CDD" w:rsidRDefault="001007A9" w:rsidP="00EA3F91">
      <w:pPr>
        <w:pStyle w:val="ListParagraph"/>
        <w:numPr>
          <w:ilvl w:val="0"/>
          <w:numId w:val="2"/>
        </w:numPr>
        <w:rPr>
          <w:rFonts w:ascii="Calibri" w:hAnsi="Calibri"/>
        </w:rPr>
      </w:pPr>
      <w:r w:rsidRPr="00EF2CDD">
        <w:rPr>
          <w:rFonts w:ascii="Calibri" w:hAnsi="Calibri"/>
        </w:rPr>
        <w:t xml:space="preserve">Establishes </w:t>
      </w:r>
      <w:r w:rsidR="00EF2CDD" w:rsidRPr="00EF2CDD">
        <w:rPr>
          <w:rFonts w:ascii="Calibri" w:hAnsi="Calibri"/>
        </w:rPr>
        <w:t>Castleman Healthcare Ltd</w:t>
      </w:r>
      <w:r w:rsidRPr="00EF2CDD">
        <w:rPr>
          <w:rFonts w:ascii="Calibri" w:hAnsi="Calibri"/>
        </w:rPr>
        <w:t xml:space="preserve"> and user responsibilities for the email system</w:t>
      </w:r>
      <w:r w:rsidR="00500DE6">
        <w:rPr>
          <w:rFonts w:ascii="Calibri" w:hAnsi="Calibri"/>
        </w:rPr>
        <w:t>.</w:t>
      </w:r>
    </w:p>
    <w:p w14:paraId="5A3729DB" w14:textId="40A883A5" w:rsidR="001007A9" w:rsidRPr="00EF2CDD" w:rsidRDefault="001007A9" w:rsidP="00EA3F91">
      <w:pPr>
        <w:pStyle w:val="ListParagraph"/>
        <w:numPr>
          <w:ilvl w:val="0"/>
          <w:numId w:val="2"/>
        </w:numPr>
        <w:rPr>
          <w:rFonts w:ascii="Calibri" w:hAnsi="Calibri"/>
        </w:rPr>
      </w:pPr>
      <w:r w:rsidRPr="00EF2CDD">
        <w:rPr>
          <w:rFonts w:ascii="Calibri" w:hAnsi="Calibri"/>
        </w:rPr>
        <w:t>Provides reference to documentation relevant to this policy</w:t>
      </w:r>
      <w:r w:rsidR="00500DE6">
        <w:rPr>
          <w:rFonts w:ascii="Calibri" w:hAnsi="Calibri"/>
        </w:rPr>
        <w:t>.</w:t>
      </w:r>
    </w:p>
    <w:p w14:paraId="114D96B2" w14:textId="0E8F5A43" w:rsidR="001007A9" w:rsidRPr="00EF2CDD" w:rsidRDefault="001007A9" w:rsidP="001007A9">
      <w:pPr>
        <w:rPr>
          <w:rFonts w:ascii="Calibri" w:hAnsi="Calibri"/>
          <w:b/>
          <w:color w:val="099BDD" w:themeColor="text2"/>
        </w:rPr>
      </w:pPr>
      <w:r w:rsidRPr="00EF2CDD">
        <w:rPr>
          <w:rFonts w:ascii="Calibri" w:hAnsi="Calibri"/>
          <w:b/>
          <w:color w:val="099BDD" w:themeColor="text2"/>
        </w:rPr>
        <w:t>Policy objective and scope</w:t>
      </w:r>
    </w:p>
    <w:p w14:paraId="689ADFDC" w14:textId="13342375" w:rsidR="001007A9" w:rsidRPr="001007A9" w:rsidRDefault="001007A9" w:rsidP="001007A9">
      <w:pPr>
        <w:rPr>
          <w:rFonts w:ascii="Calibri" w:hAnsi="Calibri"/>
        </w:rPr>
      </w:pPr>
      <w:r w:rsidRPr="001007A9">
        <w:rPr>
          <w:rFonts w:ascii="Calibri" w:hAnsi="Calibri"/>
        </w:rPr>
        <w:t xml:space="preserve">The objective of this policy is to ensure the security of </w:t>
      </w:r>
      <w:r w:rsidR="00EF2CDD">
        <w:rPr>
          <w:rFonts w:ascii="Calibri" w:hAnsi="Calibri"/>
        </w:rPr>
        <w:t>Castleman Healthcare Ltd</w:t>
      </w:r>
      <w:r w:rsidRPr="001007A9">
        <w:rPr>
          <w:rFonts w:ascii="Calibri" w:hAnsi="Calibri"/>
        </w:rPr>
        <w:t xml:space="preserve">’s email system. </w:t>
      </w:r>
      <w:r w:rsidR="00EF2CDD">
        <w:rPr>
          <w:rFonts w:ascii="Calibri" w:hAnsi="Calibri"/>
        </w:rPr>
        <w:t>Castleman Healthcare Ltd</w:t>
      </w:r>
      <w:r w:rsidRPr="001007A9">
        <w:rPr>
          <w:rFonts w:ascii="Calibri" w:hAnsi="Calibri"/>
        </w:rPr>
        <w:t xml:space="preserve"> will:</w:t>
      </w:r>
    </w:p>
    <w:p w14:paraId="269D0EA0" w14:textId="442AED37" w:rsidR="001007A9" w:rsidRPr="00EF2CDD" w:rsidRDefault="00EF2CDD" w:rsidP="00EA3F91">
      <w:pPr>
        <w:pStyle w:val="ListParagraph"/>
        <w:numPr>
          <w:ilvl w:val="0"/>
          <w:numId w:val="3"/>
        </w:numPr>
        <w:rPr>
          <w:rFonts w:ascii="Calibri" w:hAnsi="Calibri"/>
        </w:rPr>
      </w:pPr>
      <w:r>
        <w:rPr>
          <w:rFonts w:ascii="Calibri" w:hAnsi="Calibri"/>
        </w:rPr>
        <w:t xml:space="preserve">Ensure </w:t>
      </w:r>
      <w:r w:rsidR="001007A9" w:rsidRPr="00EF2CDD">
        <w:rPr>
          <w:rFonts w:ascii="Calibri" w:hAnsi="Calibri"/>
        </w:rPr>
        <w:t>the email system is available for users.</w:t>
      </w:r>
    </w:p>
    <w:p w14:paraId="25177F94" w14:textId="765CD84F" w:rsidR="001007A9" w:rsidRPr="00EF2CDD" w:rsidRDefault="001007A9" w:rsidP="00EA3F91">
      <w:pPr>
        <w:pStyle w:val="ListParagraph"/>
        <w:numPr>
          <w:ilvl w:val="0"/>
          <w:numId w:val="3"/>
        </w:numPr>
        <w:rPr>
          <w:rFonts w:ascii="Calibri" w:hAnsi="Calibri"/>
        </w:rPr>
      </w:pPr>
      <w:r w:rsidRPr="00EF2CDD">
        <w:rPr>
          <w:rFonts w:ascii="Calibri" w:hAnsi="Calibri"/>
        </w:rPr>
        <w:t>Preserve Integrity</w:t>
      </w:r>
      <w:r w:rsidR="00EF2CDD">
        <w:rPr>
          <w:rFonts w:ascii="Calibri" w:hAnsi="Calibri"/>
        </w:rPr>
        <w:t xml:space="preserve"> - p</w:t>
      </w:r>
      <w:r w:rsidRPr="00EF2CDD">
        <w:rPr>
          <w:rFonts w:ascii="Calibri" w:hAnsi="Calibri"/>
        </w:rPr>
        <w:t xml:space="preserve">rotect the email system from </w:t>
      </w:r>
      <w:proofErr w:type="spellStart"/>
      <w:r w:rsidRPr="00EF2CDD">
        <w:rPr>
          <w:rFonts w:ascii="Calibri" w:hAnsi="Calibri"/>
        </w:rPr>
        <w:t>unauthorised</w:t>
      </w:r>
      <w:proofErr w:type="spellEnd"/>
      <w:r w:rsidRPr="00EF2CDD">
        <w:rPr>
          <w:rFonts w:ascii="Calibri" w:hAnsi="Calibri"/>
        </w:rPr>
        <w:t xml:space="preserve"> or accidental modification ensuring the accuracy and completeness of </w:t>
      </w:r>
      <w:r w:rsidR="00EF2CDD" w:rsidRPr="00EF2CDD">
        <w:rPr>
          <w:rFonts w:ascii="Calibri" w:hAnsi="Calibri"/>
        </w:rPr>
        <w:t>Castleman Healthcare Ltd</w:t>
      </w:r>
      <w:r w:rsidRPr="00EF2CDD">
        <w:rPr>
          <w:rFonts w:ascii="Calibri" w:hAnsi="Calibri"/>
        </w:rPr>
        <w:t>’s assets.</w:t>
      </w:r>
    </w:p>
    <w:p w14:paraId="5F06FD0E" w14:textId="34D79C49" w:rsidR="001007A9" w:rsidRPr="00EF2CDD" w:rsidRDefault="001007A9" w:rsidP="00EA3F91">
      <w:pPr>
        <w:pStyle w:val="ListParagraph"/>
        <w:numPr>
          <w:ilvl w:val="0"/>
          <w:numId w:val="3"/>
        </w:numPr>
        <w:rPr>
          <w:rFonts w:ascii="Calibri" w:hAnsi="Calibri"/>
        </w:rPr>
      </w:pPr>
      <w:r w:rsidRPr="00EF2CDD">
        <w:rPr>
          <w:rFonts w:ascii="Calibri" w:hAnsi="Calibri"/>
        </w:rPr>
        <w:t>Preserve Confidentiality</w:t>
      </w:r>
      <w:r w:rsidR="00EF2CDD">
        <w:rPr>
          <w:rFonts w:ascii="Calibri" w:hAnsi="Calibri"/>
        </w:rPr>
        <w:t xml:space="preserve"> &amp; p</w:t>
      </w:r>
      <w:r w:rsidRPr="00EF2CDD">
        <w:rPr>
          <w:rFonts w:ascii="Calibri" w:hAnsi="Calibri"/>
        </w:rPr>
        <w:t xml:space="preserve">rotect assets against </w:t>
      </w:r>
      <w:proofErr w:type="spellStart"/>
      <w:r w:rsidRPr="00EF2CDD">
        <w:rPr>
          <w:rFonts w:ascii="Calibri" w:hAnsi="Calibri"/>
        </w:rPr>
        <w:t>unauthorised</w:t>
      </w:r>
      <w:proofErr w:type="spellEnd"/>
      <w:r w:rsidRPr="00EF2CDD">
        <w:rPr>
          <w:rFonts w:ascii="Calibri" w:hAnsi="Calibri"/>
        </w:rPr>
        <w:t xml:space="preserve"> disclosure.</w:t>
      </w:r>
    </w:p>
    <w:p w14:paraId="2A26DF60" w14:textId="4E936905" w:rsidR="001007A9" w:rsidRPr="00EF2CDD" w:rsidRDefault="001007A9" w:rsidP="00EF2CDD">
      <w:pPr>
        <w:rPr>
          <w:rFonts w:ascii="Calibri" w:hAnsi="Calibri"/>
          <w:b/>
          <w:color w:val="099BDD" w:themeColor="text2"/>
        </w:rPr>
      </w:pPr>
      <w:r w:rsidRPr="00EF2CDD">
        <w:rPr>
          <w:rFonts w:ascii="Calibri" w:hAnsi="Calibri"/>
          <w:b/>
          <w:color w:val="099BDD" w:themeColor="text2"/>
        </w:rPr>
        <w:t>Scope</w:t>
      </w:r>
    </w:p>
    <w:p w14:paraId="30541ED2" w14:textId="09CF7701" w:rsidR="001007A9" w:rsidRPr="00EF2CDD" w:rsidRDefault="001007A9" w:rsidP="00EF2CDD">
      <w:pPr>
        <w:rPr>
          <w:rFonts w:ascii="Calibri" w:hAnsi="Calibri"/>
        </w:rPr>
      </w:pPr>
      <w:r w:rsidRPr="00EF2CDD">
        <w:rPr>
          <w:rFonts w:ascii="Calibri" w:hAnsi="Calibri"/>
        </w:rPr>
        <w:t xml:space="preserve">This policy applies to all users of </w:t>
      </w:r>
      <w:r w:rsidR="00EF2CDD" w:rsidRPr="00EF2CDD">
        <w:rPr>
          <w:rFonts w:ascii="Calibri" w:hAnsi="Calibri"/>
        </w:rPr>
        <w:t>Castleman Healthcare Ltd</w:t>
      </w:r>
      <w:r w:rsidRPr="00EF2CDD">
        <w:rPr>
          <w:rFonts w:ascii="Calibri" w:hAnsi="Calibri"/>
        </w:rPr>
        <w:t>’s email service, irrespective of location.</w:t>
      </w:r>
    </w:p>
    <w:p w14:paraId="7CCE188E" w14:textId="7F6E4688" w:rsidR="001007A9" w:rsidRPr="001007A9" w:rsidRDefault="001007A9" w:rsidP="001007A9">
      <w:pPr>
        <w:rPr>
          <w:rFonts w:ascii="Calibri" w:hAnsi="Calibri"/>
        </w:rPr>
      </w:pPr>
      <w:r w:rsidRPr="001007A9">
        <w:rPr>
          <w:rFonts w:ascii="Calibri" w:hAnsi="Calibri"/>
        </w:rPr>
        <w:t xml:space="preserve">The purpose of this policy is to ensure the proper use of </w:t>
      </w:r>
      <w:r w:rsidR="00EF2CDD">
        <w:rPr>
          <w:rFonts w:ascii="Calibri" w:hAnsi="Calibri"/>
        </w:rPr>
        <w:t>Castleman Healthcare Ltd</w:t>
      </w:r>
      <w:r w:rsidRPr="001007A9">
        <w:rPr>
          <w:rFonts w:ascii="Calibri" w:hAnsi="Calibri"/>
        </w:rPr>
        <w:t xml:space="preserve">’s email system and make users aware of what </w:t>
      </w:r>
      <w:r w:rsidR="00EF2CDD">
        <w:rPr>
          <w:rFonts w:ascii="Calibri" w:hAnsi="Calibri"/>
        </w:rPr>
        <w:t>Castleman Healthcare Ltd</w:t>
      </w:r>
      <w:r w:rsidRPr="001007A9">
        <w:rPr>
          <w:rFonts w:ascii="Calibri" w:hAnsi="Calibri"/>
        </w:rPr>
        <w:t xml:space="preserve"> deems as acceptable and unacceptable use of its email system.</w:t>
      </w:r>
    </w:p>
    <w:p w14:paraId="174DA130" w14:textId="1A92CD82" w:rsidR="001007A9" w:rsidRPr="00EF2CDD" w:rsidRDefault="001007A9" w:rsidP="001007A9">
      <w:pPr>
        <w:rPr>
          <w:rFonts w:ascii="Calibri" w:hAnsi="Calibri"/>
          <w:b/>
          <w:color w:val="099BDD" w:themeColor="text2"/>
        </w:rPr>
      </w:pPr>
      <w:r w:rsidRPr="00EF2CDD">
        <w:rPr>
          <w:rFonts w:ascii="Calibri" w:hAnsi="Calibri"/>
          <w:b/>
          <w:color w:val="099BDD" w:themeColor="text2"/>
        </w:rPr>
        <w:t>Legal risks</w:t>
      </w:r>
    </w:p>
    <w:p w14:paraId="2395D734" w14:textId="67C75491" w:rsidR="001007A9" w:rsidRPr="001007A9" w:rsidRDefault="001007A9" w:rsidP="001007A9">
      <w:pPr>
        <w:rPr>
          <w:rFonts w:ascii="Calibri" w:hAnsi="Calibri"/>
        </w:rPr>
      </w:pPr>
      <w:r w:rsidRPr="001007A9">
        <w:rPr>
          <w:rFonts w:ascii="Calibri" w:hAnsi="Calibri"/>
        </w:rPr>
        <w:t>The Freedom of Information Act 2000 will enable people to have access to much more information held by public bodies than previously. Communications sent via email may relate to decisions made that might have been sent in letters and memos a few years ago. Like their paper counterparts, these email records must be saved, filed and managed in a manner that will allow easy access in future. Email is a business communication tool and users are obliged to use this tool in a responsible, effective and lawful manner. Although by its nature, email seems to be less formal than other written communication, the same laws apply. Therefore, it is important that users are aware of the legal risks of email:</w:t>
      </w:r>
    </w:p>
    <w:p w14:paraId="466DA761" w14:textId="02918845" w:rsidR="001007A9" w:rsidRPr="00EF2CDD" w:rsidRDefault="001007A9" w:rsidP="00EA3F91">
      <w:pPr>
        <w:pStyle w:val="ListParagraph"/>
        <w:numPr>
          <w:ilvl w:val="0"/>
          <w:numId w:val="4"/>
        </w:numPr>
        <w:rPr>
          <w:rFonts w:ascii="Calibri" w:hAnsi="Calibri"/>
        </w:rPr>
      </w:pPr>
      <w:r w:rsidRPr="00EF2CDD">
        <w:rPr>
          <w:rFonts w:ascii="Calibri" w:hAnsi="Calibri"/>
        </w:rPr>
        <w:t xml:space="preserve">If you send emails with any </w:t>
      </w:r>
      <w:proofErr w:type="spellStart"/>
      <w:r w:rsidRPr="00EF2CDD">
        <w:rPr>
          <w:rFonts w:ascii="Calibri" w:hAnsi="Calibri"/>
        </w:rPr>
        <w:t>libellous</w:t>
      </w:r>
      <w:proofErr w:type="spellEnd"/>
      <w:r w:rsidRPr="00EF2CDD">
        <w:rPr>
          <w:rFonts w:ascii="Calibri" w:hAnsi="Calibri"/>
        </w:rPr>
        <w:t xml:space="preserve">, defamatory, offensive, harassing, racist, obscene or pornographic remarks or depictions, you and </w:t>
      </w:r>
      <w:r w:rsidR="00EF2CDD" w:rsidRPr="00EF2CDD">
        <w:rPr>
          <w:rFonts w:ascii="Calibri" w:hAnsi="Calibri"/>
        </w:rPr>
        <w:t>Castleman Healthcare Ltd</w:t>
      </w:r>
      <w:r w:rsidRPr="00EF2CDD">
        <w:rPr>
          <w:rFonts w:ascii="Calibri" w:hAnsi="Calibri"/>
        </w:rPr>
        <w:t xml:space="preserve"> can be held liable.</w:t>
      </w:r>
    </w:p>
    <w:p w14:paraId="77BB04A2" w14:textId="32C0B83D" w:rsidR="001007A9" w:rsidRDefault="001007A9" w:rsidP="00EA3F91">
      <w:pPr>
        <w:pStyle w:val="ListParagraph"/>
        <w:numPr>
          <w:ilvl w:val="0"/>
          <w:numId w:val="4"/>
        </w:numPr>
        <w:rPr>
          <w:rFonts w:ascii="Calibri" w:hAnsi="Calibri"/>
        </w:rPr>
      </w:pPr>
      <w:r w:rsidRPr="00EF2CDD">
        <w:rPr>
          <w:rFonts w:ascii="Calibri" w:hAnsi="Calibri"/>
        </w:rPr>
        <w:t xml:space="preserve">If you forward emails with any </w:t>
      </w:r>
      <w:proofErr w:type="spellStart"/>
      <w:r w:rsidRPr="00EF2CDD">
        <w:rPr>
          <w:rFonts w:ascii="Calibri" w:hAnsi="Calibri"/>
        </w:rPr>
        <w:t>libellous</w:t>
      </w:r>
      <w:proofErr w:type="spellEnd"/>
      <w:r w:rsidRPr="00EF2CDD">
        <w:rPr>
          <w:rFonts w:ascii="Calibri" w:hAnsi="Calibri"/>
        </w:rPr>
        <w:t xml:space="preserve">, defamatory, offensive, harassing, racist, obscene or pornographic remarks or depictions, you and </w:t>
      </w:r>
      <w:r w:rsidR="00EF2CDD" w:rsidRPr="00EF2CDD">
        <w:rPr>
          <w:rFonts w:ascii="Calibri" w:hAnsi="Calibri"/>
        </w:rPr>
        <w:t>Castleman Healthcare Ltd</w:t>
      </w:r>
      <w:r w:rsidRPr="00EF2CDD">
        <w:rPr>
          <w:rFonts w:ascii="Calibri" w:hAnsi="Calibri"/>
        </w:rPr>
        <w:t xml:space="preserve"> can be held liable.</w:t>
      </w:r>
    </w:p>
    <w:p w14:paraId="2668DB9F" w14:textId="77777777" w:rsidR="00E05AE0" w:rsidRPr="00EF2CDD" w:rsidRDefault="00E05AE0" w:rsidP="00E05AE0">
      <w:pPr>
        <w:pStyle w:val="ListParagraph"/>
        <w:rPr>
          <w:rFonts w:ascii="Calibri" w:hAnsi="Calibri"/>
        </w:rPr>
      </w:pPr>
    </w:p>
    <w:p w14:paraId="5CADB73B" w14:textId="4912EDEA" w:rsidR="001007A9" w:rsidRPr="00EF2CDD" w:rsidRDefault="001007A9" w:rsidP="00EA3F91">
      <w:pPr>
        <w:pStyle w:val="ListParagraph"/>
        <w:numPr>
          <w:ilvl w:val="0"/>
          <w:numId w:val="4"/>
        </w:numPr>
        <w:rPr>
          <w:rFonts w:ascii="Calibri" w:hAnsi="Calibri"/>
        </w:rPr>
      </w:pPr>
      <w:r w:rsidRPr="00EF2CDD">
        <w:rPr>
          <w:rFonts w:ascii="Calibri" w:hAnsi="Calibri"/>
        </w:rPr>
        <w:t xml:space="preserve">If </w:t>
      </w:r>
      <w:proofErr w:type="gramStart"/>
      <w:r w:rsidRPr="00EF2CDD">
        <w:rPr>
          <w:rFonts w:ascii="Calibri" w:hAnsi="Calibri"/>
        </w:rPr>
        <w:t>you</w:t>
      </w:r>
      <w:proofErr w:type="gramEnd"/>
      <w:r w:rsidRPr="00EF2CDD">
        <w:rPr>
          <w:rFonts w:ascii="Calibri" w:hAnsi="Calibri"/>
        </w:rPr>
        <w:t xml:space="preserve"> unlawfully forward confidential information, you and </w:t>
      </w:r>
      <w:r w:rsidR="00EF2CDD" w:rsidRPr="00EF2CDD">
        <w:rPr>
          <w:rFonts w:ascii="Calibri" w:hAnsi="Calibri"/>
        </w:rPr>
        <w:t>Castleman Healthcare Ltd</w:t>
      </w:r>
      <w:r w:rsidRPr="00EF2CDD">
        <w:rPr>
          <w:rFonts w:ascii="Calibri" w:hAnsi="Calibri"/>
        </w:rPr>
        <w:t xml:space="preserve"> can be held liable.</w:t>
      </w:r>
    </w:p>
    <w:p w14:paraId="3AC0A871" w14:textId="269CE722" w:rsidR="001007A9" w:rsidRPr="00EF2CDD" w:rsidRDefault="001007A9" w:rsidP="00EA3F91">
      <w:pPr>
        <w:pStyle w:val="ListParagraph"/>
        <w:numPr>
          <w:ilvl w:val="0"/>
          <w:numId w:val="4"/>
        </w:numPr>
        <w:rPr>
          <w:rFonts w:ascii="Calibri" w:hAnsi="Calibri"/>
        </w:rPr>
      </w:pPr>
      <w:r w:rsidRPr="00EF2CDD">
        <w:rPr>
          <w:rFonts w:ascii="Calibri" w:hAnsi="Calibri"/>
        </w:rPr>
        <w:t xml:space="preserve">If you send an attachment that contains a virus, you and </w:t>
      </w:r>
      <w:r w:rsidR="00EF2CDD" w:rsidRPr="00EF2CDD">
        <w:rPr>
          <w:rFonts w:ascii="Calibri" w:hAnsi="Calibri"/>
        </w:rPr>
        <w:t>Castleman Healthcare Ltd</w:t>
      </w:r>
      <w:r w:rsidRPr="00EF2CDD">
        <w:rPr>
          <w:rFonts w:ascii="Calibri" w:hAnsi="Calibri"/>
        </w:rPr>
        <w:t xml:space="preserve"> can be held liable.</w:t>
      </w:r>
    </w:p>
    <w:p w14:paraId="1721BF50" w14:textId="3B389D8C" w:rsidR="001007A9" w:rsidRPr="001007A9" w:rsidRDefault="001007A9" w:rsidP="001007A9">
      <w:pPr>
        <w:rPr>
          <w:rFonts w:ascii="Calibri" w:hAnsi="Calibri"/>
        </w:rPr>
      </w:pPr>
      <w:r w:rsidRPr="001007A9">
        <w:rPr>
          <w:rFonts w:ascii="Calibri" w:hAnsi="Calibri"/>
        </w:rPr>
        <w:t xml:space="preserve">By following the guidelines in this policy, the email user can minimise the legal risks involved in the use of email. If any user disregards the rules set out in this Email Policy, the user </w:t>
      </w:r>
      <w:r w:rsidR="004E6C39" w:rsidRPr="001007A9">
        <w:rPr>
          <w:rFonts w:ascii="Calibri" w:hAnsi="Calibri"/>
        </w:rPr>
        <w:t>will be</w:t>
      </w:r>
      <w:r w:rsidRPr="001007A9">
        <w:rPr>
          <w:rFonts w:ascii="Calibri" w:hAnsi="Calibri"/>
        </w:rPr>
        <w:t xml:space="preserve"> fully liable and may be subject to disciplinary action by </w:t>
      </w:r>
      <w:r w:rsidR="00EF2CDD">
        <w:rPr>
          <w:rFonts w:ascii="Calibri" w:hAnsi="Calibri"/>
        </w:rPr>
        <w:t>Castleman Healthcare Ltd</w:t>
      </w:r>
      <w:r w:rsidRPr="001007A9">
        <w:rPr>
          <w:rFonts w:ascii="Calibri" w:hAnsi="Calibri"/>
        </w:rPr>
        <w:t xml:space="preserve"> in accordance with </w:t>
      </w:r>
      <w:r w:rsidR="00EF2CDD">
        <w:rPr>
          <w:rFonts w:ascii="Calibri" w:hAnsi="Calibri"/>
        </w:rPr>
        <w:t>Castleman Healthcare Ltd’s Disciplinary Policy.</w:t>
      </w:r>
    </w:p>
    <w:p w14:paraId="04B514BE" w14:textId="6C5BB780" w:rsidR="001007A9" w:rsidRPr="00EF2CDD" w:rsidRDefault="00EF2CDD" w:rsidP="00EF2CDD">
      <w:pPr>
        <w:pStyle w:val="Heading1"/>
      </w:pPr>
      <w:r w:rsidRPr="00EF2CDD">
        <w:t>Castleman Healthcare Ltd</w:t>
      </w:r>
      <w:r w:rsidR="001007A9" w:rsidRPr="00EF2CDD">
        <w:t xml:space="preserve"> responsibilities</w:t>
      </w:r>
    </w:p>
    <w:p w14:paraId="61CA6479" w14:textId="08087417" w:rsidR="001007A9" w:rsidRPr="001007A9" w:rsidRDefault="00EF2CDD" w:rsidP="001007A9">
      <w:pPr>
        <w:rPr>
          <w:rFonts w:ascii="Calibri" w:hAnsi="Calibri"/>
        </w:rPr>
      </w:pPr>
      <w:r>
        <w:rPr>
          <w:rFonts w:ascii="Calibri" w:hAnsi="Calibri"/>
        </w:rPr>
        <w:t>Castleman Healthcare Ltd</w:t>
      </w:r>
      <w:r w:rsidR="001007A9" w:rsidRPr="001007A9">
        <w:rPr>
          <w:rFonts w:ascii="Calibri" w:hAnsi="Calibri"/>
        </w:rPr>
        <w:t xml:space="preserve"> will ensure that all users have access to training and supp</w:t>
      </w:r>
      <w:r>
        <w:rPr>
          <w:rFonts w:ascii="Calibri" w:hAnsi="Calibri"/>
        </w:rPr>
        <w:t>ort for using the email system.</w:t>
      </w:r>
    </w:p>
    <w:p w14:paraId="63533E44" w14:textId="475A5765" w:rsidR="001007A9" w:rsidRPr="001007A9" w:rsidRDefault="00EF2CDD" w:rsidP="001007A9">
      <w:pPr>
        <w:rPr>
          <w:rFonts w:ascii="Calibri" w:hAnsi="Calibri"/>
        </w:rPr>
      </w:pPr>
      <w:r>
        <w:rPr>
          <w:rFonts w:ascii="Calibri" w:hAnsi="Calibri"/>
        </w:rPr>
        <w:t>Castleman Healthcare Ltd</w:t>
      </w:r>
      <w:r w:rsidR="001007A9" w:rsidRPr="001007A9">
        <w:rPr>
          <w:rFonts w:ascii="Calibri" w:hAnsi="Calibri"/>
        </w:rPr>
        <w:t xml:space="preserve"> will take all reasonable steps to ensure that users of the email service are aware of policies, protocols, procedures and legal obligations relating to the use of email. This will be done through training and staff communications at departmental and </w:t>
      </w:r>
      <w:r>
        <w:rPr>
          <w:rFonts w:ascii="Calibri" w:hAnsi="Calibri"/>
        </w:rPr>
        <w:t>Castleman Healthcare Ltd</w:t>
      </w:r>
      <w:r w:rsidR="001007A9" w:rsidRPr="001007A9">
        <w:rPr>
          <w:rFonts w:ascii="Calibri" w:hAnsi="Calibri"/>
        </w:rPr>
        <w:t>-wide levels.</w:t>
      </w:r>
    </w:p>
    <w:p w14:paraId="0B889245" w14:textId="6FD78AA4" w:rsidR="001007A9" w:rsidRPr="00EF2CDD" w:rsidRDefault="001007A9" w:rsidP="001007A9">
      <w:pPr>
        <w:rPr>
          <w:rFonts w:ascii="Calibri" w:hAnsi="Calibri"/>
          <w:b/>
          <w:color w:val="099BDD" w:themeColor="text2"/>
        </w:rPr>
      </w:pPr>
      <w:r w:rsidRPr="00EF2CDD">
        <w:rPr>
          <w:rFonts w:ascii="Calibri" w:hAnsi="Calibri"/>
          <w:b/>
          <w:color w:val="099BDD" w:themeColor="text2"/>
        </w:rPr>
        <w:t>Access to the email system</w:t>
      </w:r>
    </w:p>
    <w:p w14:paraId="2DCD2C7F" w14:textId="7022C99C" w:rsidR="001007A9" w:rsidRPr="001007A9" w:rsidRDefault="001007A9" w:rsidP="001007A9">
      <w:pPr>
        <w:rPr>
          <w:rFonts w:ascii="Calibri" w:hAnsi="Calibri"/>
        </w:rPr>
      </w:pPr>
      <w:r w:rsidRPr="001007A9">
        <w:rPr>
          <w:rFonts w:ascii="Calibri" w:hAnsi="Calibri"/>
        </w:rPr>
        <w:t xml:space="preserve">A new user account will be created by Systems Team at </w:t>
      </w:r>
      <w:r w:rsidR="00EF2CDD">
        <w:rPr>
          <w:rFonts w:ascii="Calibri" w:hAnsi="Calibri"/>
        </w:rPr>
        <w:t>Castleman Healthcare Ltd.</w:t>
      </w:r>
    </w:p>
    <w:p w14:paraId="3330DAFB" w14:textId="019D4E20" w:rsidR="001007A9" w:rsidRPr="00EF2CDD" w:rsidRDefault="001007A9" w:rsidP="001007A9">
      <w:pPr>
        <w:rPr>
          <w:rFonts w:ascii="Calibri" w:hAnsi="Calibri"/>
          <w:b/>
          <w:color w:val="099BDD" w:themeColor="text2"/>
        </w:rPr>
      </w:pPr>
      <w:r w:rsidRPr="00EF2CDD">
        <w:rPr>
          <w:rFonts w:ascii="Calibri" w:hAnsi="Calibri"/>
          <w:b/>
          <w:color w:val="099BDD" w:themeColor="text2"/>
        </w:rPr>
        <w:t>Legal requirements</w:t>
      </w:r>
    </w:p>
    <w:p w14:paraId="744D96AA" w14:textId="77777777" w:rsidR="001007A9" w:rsidRPr="001007A9" w:rsidRDefault="001007A9" w:rsidP="001007A9">
      <w:pPr>
        <w:rPr>
          <w:rFonts w:ascii="Calibri" w:hAnsi="Calibri"/>
        </w:rPr>
      </w:pPr>
      <w:r w:rsidRPr="001007A9">
        <w:rPr>
          <w:rFonts w:ascii="Calibri" w:hAnsi="Calibri"/>
        </w:rPr>
        <w:t>The following rules are required by law and are to be strictly adhered to:</w:t>
      </w:r>
    </w:p>
    <w:p w14:paraId="5F99DC89" w14:textId="24F096E4" w:rsidR="001007A9" w:rsidRPr="001007A9" w:rsidRDefault="001007A9" w:rsidP="00EA3F91">
      <w:pPr>
        <w:pStyle w:val="ListParagraph"/>
        <w:numPr>
          <w:ilvl w:val="0"/>
          <w:numId w:val="5"/>
        </w:numPr>
        <w:rPr>
          <w:rFonts w:ascii="Calibri" w:hAnsi="Calibri"/>
        </w:rPr>
      </w:pPr>
      <w:r w:rsidRPr="001007A9">
        <w:rPr>
          <w:rFonts w:ascii="Calibri" w:hAnsi="Calibri"/>
        </w:rPr>
        <w:t xml:space="preserve">It is strictly prohibited to send or forward emails containing </w:t>
      </w:r>
      <w:proofErr w:type="spellStart"/>
      <w:r w:rsidRPr="001007A9">
        <w:rPr>
          <w:rFonts w:ascii="Calibri" w:hAnsi="Calibri"/>
        </w:rPr>
        <w:t>libellous</w:t>
      </w:r>
      <w:proofErr w:type="spellEnd"/>
      <w:r w:rsidRPr="001007A9">
        <w:rPr>
          <w:rFonts w:ascii="Calibri" w:hAnsi="Calibri"/>
        </w:rPr>
        <w:t>, defamatory, offensive, harassing, racist, obscene or pornographic remarks or pictures. If you receive an email of this nature, you must promptly notify your line manager.</w:t>
      </w:r>
    </w:p>
    <w:p w14:paraId="2CAE5973" w14:textId="68B4F57A" w:rsidR="001007A9" w:rsidRPr="00EF2CDD" w:rsidRDefault="001007A9" w:rsidP="00EA3F91">
      <w:pPr>
        <w:pStyle w:val="ListParagraph"/>
        <w:numPr>
          <w:ilvl w:val="0"/>
          <w:numId w:val="5"/>
        </w:numPr>
        <w:rPr>
          <w:rFonts w:ascii="Calibri" w:hAnsi="Calibri"/>
        </w:rPr>
      </w:pPr>
      <w:r w:rsidRPr="00EF2CDD">
        <w:rPr>
          <w:rFonts w:ascii="Calibri" w:hAnsi="Calibri"/>
        </w:rPr>
        <w:t>Do not forward a confidential message without acquiring permission from th</w:t>
      </w:r>
      <w:r w:rsidR="00EF2CDD">
        <w:rPr>
          <w:rFonts w:ascii="Calibri" w:hAnsi="Calibri"/>
        </w:rPr>
        <w:t xml:space="preserve">e </w:t>
      </w:r>
      <w:r w:rsidRPr="00EF2CDD">
        <w:rPr>
          <w:rFonts w:ascii="Calibri" w:hAnsi="Calibri"/>
        </w:rPr>
        <w:t>sender first.</w:t>
      </w:r>
    </w:p>
    <w:p w14:paraId="37AA56E9" w14:textId="0E035FB2" w:rsidR="001007A9" w:rsidRPr="00EF2CDD" w:rsidRDefault="001007A9" w:rsidP="00EA3F91">
      <w:pPr>
        <w:pStyle w:val="ListParagraph"/>
        <w:numPr>
          <w:ilvl w:val="0"/>
          <w:numId w:val="5"/>
        </w:numPr>
        <w:rPr>
          <w:rFonts w:ascii="Calibri" w:hAnsi="Calibri"/>
        </w:rPr>
      </w:pPr>
      <w:r w:rsidRPr="00EF2CDD">
        <w:rPr>
          <w:rFonts w:ascii="Calibri" w:hAnsi="Calibri"/>
        </w:rPr>
        <w:t>Do not forge or attempt to forge email messages.</w:t>
      </w:r>
    </w:p>
    <w:p w14:paraId="1CD50316" w14:textId="327AF2BA" w:rsidR="001007A9" w:rsidRPr="00EF2CDD" w:rsidRDefault="001007A9" w:rsidP="00EA3F91">
      <w:pPr>
        <w:pStyle w:val="ListParagraph"/>
        <w:numPr>
          <w:ilvl w:val="0"/>
          <w:numId w:val="5"/>
        </w:numPr>
        <w:rPr>
          <w:rFonts w:ascii="Calibri" w:hAnsi="Calibri"/>
        </w:rPr>
      </w:pPr>
      <w:r w:rsidRPr="00EF2CDD">
        <w:rPr>
          <w:rFonts w:ascii="Calibri" w:hAnsi="Calibri"/>
        </w:rPr>
        <w:t>Do not send email messages using another person’s email account.</w:t>
      </w:r>
    </w:p>
    <w:p w14:paraId="74A05B5B" w14:textId="1BEC38E4" w:rsidR="001007A9" w:rsidRDefault="001007A9" w:rsidP="00EA3F91">
      <w:pPr>
        <w:pStyle w:val="ListParagraph"/>
        <w:numPr>
          <w:ilvl w:val="0"/>
          <w:numId w:val="5"/>
        </w:numPr>
        <w:rPr>
          <w:rFonts w:ascii="Calibri" w:hAnsi="Calibri"/>
        </w:rPr>
      </w:pPr>
      <w:r w:rsidRPr="00EF2CDD">
        <w:rPr>
          <w:rFonts w:ascii="Calibri" w:hAnsi="Calibri"/>
        </w:rPr>
        <w:t>Do not breach copyright or licensing laws when composing or forwarding emails and email attachments.</w:t>
      </w:r>
    </w:p>
    <w:p w14:paraId="46DDA9A5" w14:textId="2E573E65" w:rsidR="001007A9" w:rsidRPr="00EF2CDD" w:rsidRDefault="001007A9" w:rsidP="001007A9">
      <w:pPr>
        <w:rPr>
          <w:rFonts w:ascii="Calibri" w:hAnsi="Calibri"/>
          <w:b/>
          <w:color w:val="099BDD" w:themeColor="text2"/>
        </w:rPr>
      </w:pPr>
      <w:r w:rsidRPr="00EF2CDD">
        <w:rPr>
          <w:rFonts w:ascii="Calibri" w:hAnsi="Calibri"/>
          <w:b/>
          <w:color w:val="099BDD" w:themeColor="text2"/>
        </w:rPr>
        <w:t>Best practice</w:t>
      </w:r>
    </w:p>
    <w:p w14:paraId="40C1F4E2" w14:textId="34064F65" w:rsidR="001007A9" w:rsidRPr="001007A9" w:rsidRDefault="00EF2CDD" w:rsidP="001007A9">
      <w:pPr>
        <w:rPr>
          <w:rFonts w:ascii="Calibri" w:hAnsi="Calibri"/>
        </w:rPr>
      </w:pPr>
      <w:r>
        <w:rPr>
          <w:rFonts w:ascii="Calibri" w:hAnsi="Calibri"/>
        </w:rPr>
        <w:t>Castleman Healthcare Ltd</w:t>
      </w:r>
      <w:r w:rsidR="001007A9" w:rsidRPr="001007A9">
        <w:rPr>
          <w:rFonts w:ascii="Calibri" w:hAnsi="Calibri"/>
        </w:rPr>
        <w:t xml:space="preserve"> considers email as an important means of communication and </w:t>
      </w:r>
      <w:proofErr w:type="spellStart"/>
      <w:r w:rsidR="001007A9" w:rsidRPr="001007A9">
        <w:rPr>
          <w:rFonts w:ascii="Calibri" w:hAnsi="Calibri"/>
        </w:rPr>
        <w:t>recognises</w:t>
      </w:r>
      <w:proofErr w:type="spellEnd"/>
      <w:r w:rsidR="001007A9" w:rsidRPr="001007A9">
        <w:rPr>
          <w:rFonts w:ascii="Calibri" w:hAnsi="Calibri"/>
        </w:rPr>
        <w:t xml:space="preserve"> the importance of proper email content and speedy replies in conveying a professional image and delivering a good service. </w:t>
      </w:r>
      <w:r w:rsidR="00500DE6" w:rsidRPr="001007A9">
        <w:rPr>
          <w:rFonts w:ascii="Calibri" w:hAnsi="Calibri"/>
        </w:rPr>
        <w:t>Therefore,</w:t>
      </w:r>
      <w:r w:rsidR="001007A9" w:rsidRPr="001007A9">
        <w:rPr>
          <w:rFonts w:ascii="Calibri" w:hAnsi="Calibri"/>
        </w:rPr>
        <w:t xml:space="preserve"> </w:t>
      </w:r>
      <w:r>
        <w:rPr>
          <w:rFonts w:ascii="Calibri" w:hAnsi="Calibri"/>
        </w:rPr>
        <w:t>Castleman Healthcare Ltd</w:t>
      </w:r>
      <w:r w:rsidR="001007A9" w:rsidRPr="001007A9">
        <w:rPr>
          <w:rFonts w:ascii="Calibri" w:hAnsi="Calibri"/>
        </w:rPr>
        <w:t xml:space="preserve"> wishes users to adhere to the following guidelines:</w:t>
      </w:r>
    </w:p>
    <w:p w14:paraId="01B70798" w14:textId="1FBE25FA" w:rsidR="001007A9" w:rsidRDefault="001007A9" w:rsidP="00EA3F91">
      <w:pPr>
        <w:pStyle w:val="ListParagraph"/>
        <w:numPr>
          <w:ilvl w:val="0"/>
          <w:numId w:val="6"/>
        </w:numPr>
        <w:rPr>
          <w:rFonts w:ascii="Calibri" w:hAnsi="Calibri"/>
        </w:rPr>
      </w:pPr>
      <w:r w:rsidRPr="00EF2CDD">
        <w:rPr>
          <w:rFonts w:ascii="Calibri" w:hAnsi="Calibri"/>
        </w:rPr>
        <w:t>Write well-structured emails and use short, descriptive sentences.</w:t>
      </w:r>
    </w:p>
    <w:p w14:paraId="5CC398AC" w14:textId="56C4E8CE" w:rsidR="00E05AE0" w:rsidRDefault="00E05AE0" w:rsidP="00E05AE0">
      <w:pPr>
        <w:pStyle w:val="ListParagraph"/>
        <w:rPr>
          <w:rFonts w:ascii="Calibri" w:hAnsi="Calibri"/>
        </w:rPr>
      </w:pPr>
    </w:p>
    <w:p w14:paraId="5B241D5F" w14:textId="77777777" w:rsidR="00E05AE0" w:rsidRPr="00EF2CDD" w:rsidRDefault="00E05AE0" w:rsidP="00E05AE0">
      <w:pPr>
        <w:pStyle w:val="ListParagraph"/>
        <w:rPr>
          <w:rFonts w:ascii="Calibri" w:hAnsi="Calibri"/>
        </w:rPr>
      </w:pPr>
    </w:p>
    <w:p w14:paraId="65AB0D09" w14:textId="2BDC2FF5" w:rsidR="001007A9" w:rsidRPr="00EF2CDD" w:rsidRDefault="00EF2CDD" w:rsidP="00EA3F91">
      <w:pPr>
        <w:pStyle w:val="ListParagraph"/>
        <w:numPr>
          <w:ilvl w:val="0"/>
          <w:numId w:val="6"/>
        </w:numPr>
        <w:rPr>
          <w:rFonts w:ascii="Calibri" w:hAnsi="Calibri"/>
        </w:rPr>
      </w:pPr>
      <w:r w:rsidRPr="00EF2CDD">
        <w:rPr>
          <w:rFonts w:ascii="Calibri" w:hAnsi="Calibri"/>
        </w:rPr>
        <w:t>Castleman Healthcare Ltd</w:t>
      </w:r>
      <w:r w:rsidR="001007A9" w:rsidRPr="00EF2CDD">
        <w:rPr>
          <w:rFonts w:ascii="Calibri" w:hAnsi="Calibri"/>
        </w:rPr>
        <w:t>’s email style is informal. This means that sentences can be short and to the point. You can start your email with ‘Hi’, or ‘Dear’, and the name of the person. Messages can be ended with ‘Regards’. The use of Internet abbreviations and characters such as “smileys” however, is not encouraged.</w:t>
      </w:r>
    </w:p>
    <w:p w14:paraId="6E2002A9" w14:textId="3928959B" w:rsidR="001007A9" w:rsidRPr="00EF2CDD" w:rsidRDefault="001007A9" w:rsidP="00EA3F91">
      <w:pPr>
        <w:pStyle w:val="ListParagraph"/>
        <w:numPr>
          <w:ilvl w:val="0"/>
          <w:numId w:val="6"/>
        </w:numPr>
        <w:rPr>
          <w:rFonts w:ascii="Calibri" w:hAnsi="Calibri"/>
        </w:rPr>
      </w:pPr>
      <w:r w:rsidRPr="00EF2CDD">
        <w:rPr>
          <w:rFonts w:ascii="Calibri" w:hAnsi="Calibri"/>
        </w:rPr>
        <w:t xml:space="preserve">Signatures must include your name, job title, </w:t>
      </w:r>
      <w:r w:rsidR="00EF2CDD" w:rsidRPr="00EF2CDD">
        <w:rPr>
          <w:rFonts w:ascii="Calibri" w:hAnsi="Calibri"/>
        </w:rPr>
        <w:t>Castleman Healthcare Ltd</w:t>
      </w:r>
      <w:r w:rsidRPr="00EF2CDD">
        <w:rPr>
          <w:rFonts w:ascii="Calibri" w:hAnsi="Calibri"/>
        </w:rPr>
        <w:t xml:space="preserve"> logo, and contact number.</w:t>
      </w:r>
    </w:p>
    <w:p w14:paraId="5D130FEB" w14:textId="65003FB6" w:rsidR="001007A9" w:rsidRPr="00EF2CDD" w:rsidRDefault="001007A9" w:rsidP="00EA3F91">
      <w:pPr>
        <w:pStyle w:val="ListParagraph"/>
        <w:numPr>
          <w:ilvl w:val="0"/>
          <w:numId w:val="6"/>
        </w:numPr>
        <w:rPr>
          <w:rFonts w:ascii="Calibri" w:hAnsi="Calibri"/>
        </w:rPr>
      </w:pPr>
      <w:r w:rsidRPr="00EF2CDD">
        <w:rPr>
          <w:rFonts w:ascii="Calibri" w:hAnsi="Calibri"/>
        </w:rPr>
        <w:t>Use the spell checker before you send out an email.</w:t>
      </w:r>
    </w:p>
    <w:p w14:paraId="3F569465" w14:textId="5599123E" w:rsidR="001007A9" w:rsidRPr="00EF2CDD" w:rsidRDefault="001007A9" w:rsidP="00EA3F91">
      <w:pPr>
        <w:pStyle w:val="ListParagraph"/>
        <w:numPr>
          <w:ilvl w:val="0"/>
          <w:numId w:val="6"/>
        </w:numPr>
        <w:rPr>
          <w:rFonts w:ascii="Calibri" w:hAnsi="Calibri"/>
        </w:rPr>
      </w:pPr>
      <w:r w:rsidRPr="00EF2CDD">
        <w:rPr>
          <w:rFonts w:ascii="Calibri" w:hAnsi="Calibri"/>
        </w:rPr>
        <w:t xml:space="preserve">Do not send unnecessary attachments. Try sending links to file if internal or have the document placed on the </w:t>
      </w:r>
      <w:r w:rsidR="00EF2CDD" w:rsidRPr="00EF2CDD">
        <w:rPr>
          <w:rFonts w:ascii="Calibri" w:hAnsi="Calibri"/>
        </w:rPr>
        <w:t>Castleman Healthcare Ltd</w:t>
      </w:r>
      <w:r w:rsidRPr="00EF2CDD">
        <w:rPr>
          <w:rFonts w:ascii="Calibri" w:hAnsi="Calibri"/>
        </w:rPr>
        <w:t xml:space="preserve"> directory (if applicable).</w:t>
      </w:r>
    </w:p>
    <w:p w14:paraId="7787C15A" w14:textId="6C5DA84A" w:rsidR="001007A9" w:rsidRPr="00EF2CDD" w:rsidRDefault="001007A9" w:rsidP="00EA3F91">
      <w:pPr>
        <w:pStyle w:val="ListParagraph"/>
        <w:numPr>
          <w:ilvl w:val="0"/>
          <w:numId w:val="6"/>
        </w:numPr>
        <w:rPr>
          <w:rFonts w:ascii="Calibri" w:hAnsi="Calibri"/>
        </w:rPr>
      </w:pPr>
      <w:r w:rsidRPr="00EF2CDD">
        <w:rPr>
          <w:rFonts w:ascii="Calibri" w:hAnsi="Calibri"/>
        </w:rPr>
        <w:t>Do not write emails in capitals. This appears as if you are shouting and is considered rude.</w:t>
      </w:r>
    </w:p>
    <w:p w14:paraId="2E1191A8" w14:textId="600E21EE" w:rsidR="001007A9" w:rsidRPr="00EF2CDD" w:rsidRDefault="001007A9" w:rsidP="00EA3F91">
      <w:pPr>
        <w:pStyle w:val="ListParagraph"/>
        <w:numPr>
          <w:ilvl w:val="0"/>
          <w:numId w:val="6"/>
        </w:numPr>
        <w:rPr>
          <w:rFonts w:ascii="Calibri" w:hAnsi="Calibri"/>
        </w:rPr>
      </w:pPr>
      <w:r w:rsidRPr="00EF2CDD">
        <w:rPr>
          <w:rFonts w:ascii="Calibri" w:hAnsi="Calibri"/>
        </w:rPr>
        <w:t xml:space="preserve">Do not print emails unless you really need to for work purposes. Emails can be </w:t>
      </w:r>
      <w:proofErr w:type="gramStart"/>
      <w:r w:rsidRPr="00EF2CDD">
        <w:rPr>
          <w:rFonts w:ascii="Calibri" w:hAnsi="Calibri"/>
        </w:rPr>
        <w:t>saved, if</w:t>
      </w:r>
      <w:proofErr w:type="gramEnd"/>
      <w:r w:rsidRPr="00EF2CDD">
        <w:rPr>
          <w:rFonts w:ascii="Calibri" w:hAnsi="Calibri"/>
        </w:rPr>
        <w:t xml:space="preserve"> you need them.</w:t>
      </w:r>
    </w:p>
    <w:p w14:paraId="730DAC86" w14:textId="19389BD4" w:rsidR="001007A9" w:rsidRPr="00EF2CDD" w:rsidRDefault="001007A9" w:rsidP="00EA3F91">
      <w:pPr>
        <w:pStyle w:val="ListParagraph"/>
        <w:numPr>
          <w:ilvl w:val="0"/>
          <w:numId w:val="6"/>
        </w:numPr>
        <w:rPr>
          <w:rFonts w:ascii="Calibri" w:hAnsi="Calibri"/>
        </w:rPr>
      </w:pPr>
      <w:r w:rsidRPr="00EF2CDD">
        <w:rPr>
          <w:rFonts w:ascii="Calibri" w:hAnsi="Calibri"/>
        </w:rPr>
        <w:t>If you need a reply to your email by a particular date let the recipient know this.</w:t>
      </w:r>
    </w:p>
    <w:p w14:paraId="6EA0905B" w14:textId="2BBECADD" w:rsidR="001007A9" w:rsidRPr="00EF2CDD" w:rsidRDefault="001007A9" w:rsidP="00EA3F91">
      <w:pPr>
        <w:pStyle w:val="ListParagraph"/>
        <w:numPr>
          <w:ilvl w:val="0"/>
          <w:numId w:val="6"/>
        </w:numPr>
        <w:rPr>
          <w:rFonts w:ascii="Calibri" w:hAnsi="Calibri"/>
        </w:rPr>
      </w:pPr>
      <w:r w:rsidRPr="00EF2CDD">
        <w:rPr>
          <w:rFonts w:ascii="Calibri" w:hAnsi="Calibri"/>
        </w:rPr>
        <w:t>If you forward emails, state clearly what action you expect the recipient to take.</w:t>
      </w:r>
    </w:p>
    <w:p w14:paraId="20CEE0AE" w14:textId="517958A0" w:rsidR="001007A9" w:rsidRPr="00EF2CDD" w:rsidRDefault="001007A9" w:rsidP="00EA3F91">
      <w:pPr>
        <w:pStyle w:val="ListParagraph"/>
        <w:numPr>
          <w:ilvl w:val="0"/>
          <w:numId w:val="6"/>
        </w:numPr>
        <w:rPr>
          <w:rFonts w:ascii="Calibri" w:hAnsi="Calibri"/>
        </w:rPr>
      </w:pPr>
      <w:r w:rsidRPr="00EF2CDD">
        <w:rPr>
          <w:rFonts w:ascii="Calibri" w:hAnsi="Calibri"/>
        </w:rPr>
        <w:t>Only send emails if the content would be suitable for display on a public notice board. If they cannot be displayed publicly in their current state, consider rephrasing the email, using other means of communication, or protecting information by using a password.</w:t>
      </w:r>
    </w:p>
    <w:p w14:paraId="3B8E4329" w14:textId="3749D1E2" w:rsidR="001007A9" w:rsidRPr="00EF2CDD" w:rsidRDefault="001007A9" w:rsidP="00EA3F91">
      <w:pPr>
        <w:pStyle w:val="ListParagraph"/>
        <w:numPr>
          <w:ilvl w:val="0"/>
          <w:numId w:val="6"/>
        </w:numPr>
        <w:rPr>
          <w:rFonts w:ascii="Calibri" w:hAnsi="Calibri"/>
        </w:rPr>
      </w:pPr>
      <w:r w:rsidRPr="00EF2CDD">
        <w:rPr>
          <w:rFonts w:ascii="Calibri" w:hAnsi="Calibri"/>
        </w:rPr>
        <w:t>Only mark emails as important if they really are important.</w:t>
      </w:r>
    </w:p>
    <w:p w14:paraId="5BB34E77" w14:textId="2605AA30" w:rsidR="001007A9" w:rsidRPr="00EF2CDD" w:rsidRDefault="001007A9" w:rsidP="00EA3F91">
      <w:pPr>
        <w:pStyle w:val="ListParagraph"/>
        <w:numPr>
          <w:ilvl w:val="0"/>
          <w:numId w:val="6"/>
        </w:numPr>
        <w:rPr>
          <w:rFonts w:ascii="Calibri" w:hAnsi="Calibri"/>
        </w:rPr>
      </w:pPr>
      <w:r w:rsidRPr="00EF2CDD">
        <w:rPr>
          <w:rFonts w:ascii="Calibri" w:hAnsi="Calibri"/>
        </w:rPr>
        <w:t>Ensure you send your email only to people who need to see it. Sending emails to all in your address book can unnecessarily block the system.</w:t>
      </w:r>
    </w:p>
    <w:p w14:paraId="08D60B84" w14:textId="425EBA2C" w:rsidR="001007A9" w:rsidRPr="00EF2CDD" w:rsidRDefault="001007A9" w:rsidP="00EA3F91">
      <w:pPr>
        <w:pStyle w:val="ListParagraph"/>
        <w:numPr>
          <w:ilvl w:val="0"/>
          <w:numId w:val="6"/>
        </w:numPr>
        <w:rPr>
          <w:rFonts w:ascii="Calibri" w:hAnsi="Calibri"/>
        </w:rPr>
      </w:pPr>
      <w:r w:rsidRPr="00EF2CDD">
        <w:rPr>
          <w:rFonts w:ascii="Calibri" w:hAnsi="Calibri"/>
        </w:rPr>
        <w:t>Emails should be treated like any other correspondence and should be answered as quickly as possible.</w:t>
      </w:r>
    </w:p>
    <w:p w14:paraId="16848A17" w14:textId="4718EF71" w:rsidR="001007A9" w:rsidRPr="00EF2CDD" w:rsidRDefault="001007A9" w:rsidP="00EA3F91">
      <w:pPr>
        <w:pStyle w:val="ListParagraph"/>
        <w:numPr>
          <w:ilvl w:val="0"/>
          <w:numId w:val="6"/>
        </w:numPr>
        <w:rPr>
          <w:rFonts w:ascii="Calibri" w:hAnsi="Calibri"/>
        </w:rPr>
      </w:pPr>
      <w:r w:rsidRPr="00EF2CDD">
        <w:rPr>
          <w:rFonts w:ascii="Calibri" w:hAnsi="Calibri"/>
        </w:rPr>
        <w:t>Delete any email messages that you do not need to have a copy of.</w:t>
      </w:r>
    </w:p>
    <w:p w14:paraId="75B2649A" w14:textId="35508C65" w:rsidR="001007A9" w:rsidRPr="00EF2CDD" w:rsidRDefault="001007A9" w:rsidP="00EA3F91">
      <w:pPr>
        <w:pStyle w:val="ListParagraph"/>
        <w:numPr>
          <w:ilvl w:val="0"/>
          <w:numId w:val="6"/>
        </w:numPr>
        <w:rPr>
          <w:rFonts w:ascii="Calibri" w:hAnsi="Calibri"/>
        </w:rPr>
      </w:pPr>
      <w:r w:rsidRPr="00EF2CDD">
        <w:rPr>
          <w:rFonts w:ascii="Calibri" w:hAnsi="Calibri"/>
        </w:rPr>
        <w:t xml:space="preserve">If you suspect you received a virus by email, telephone </w:t>
      </w:r>
      <w:r w:rsidR="00876828">
        <w:rPr>
          <w:rFonts w:ascii="Calibri" w:hAnsi="Calibri"/>
        </w:rPr>
        <w:t>Healthcare Computing</w:t>
      </w:r>
      <w:r w:rsidRPr="00EF2CDD">
        <w:rPr>
          <w:rFonts w:ascii="Calibri" w:hAnsi="Calibri"/>
        </w:rPr>
        <w:t xml:space="preserve"> immediately</w:t>
      </w:r>
      <w:r w:rsidR="009D47F1">
        <w:rPr>
          <w:rFonts w:ascii="Calibri" w:hAnsi="Calibri"/>
        </w:rPr>
        <w:t>.</w:t>
      </w:r>
      <w:r w:rsidRPr="00EF2CDD">
        <w:rPr>
          <w:rFonts w:ascii="Calibri" w:hAnsi="Calibri"/>
        </w:rPr>
        <w:t xml:space="preserve"> </w:t>
      </w:r>
      <w:r w:rsidR="009D47F1">
        <w:rPr>
          <w:rFonts w:ascii="Calibri" w:hAnsi="Calibri"/>
        </w:rPr>
        <w:t xml:space="preserve"> </w:t>
      </w:r>
    </w:p>
    <w:p w14:paraId="08610A48" w14:textId="619E80C5" w:rsidR="001007A9" w:rsidRPr="00EF2CDD" w:rsidRDefault="001007A9" w:rsidP="00EA3F91">
      <w:pPr>
        <w:pStyle w:val="ListParagraph"/>
        <w:numPr>
          <w:ilvl w:val="0"/>
          <w:numId w:val="6"/>
        </w:numPr>
        <w:rPr>
          <w:rFonts w:ascii="Calibri" w:hAnsi="Calibri"/>
        </w:rPr>
      </w:pPr>
      <w:r w:rsidRPr="00EF2CDD">
        <w:rPr>
          <w:rFonts w:ascii="Calibri" w:hAnsi="Calibri"/>
        </w:rPr>
        <w:t>Do not attempt to remove the virus yourself. The Service Desk will need to know what virus it is.</w:t>
      </w:r>
    </w:p>
    <w:p w14:paraId="0DD4185E" w14:textId="384093B6" w:rsidR="001007A9" w:rsidRPr="00EF2CDD" w:rsidRDefault="001007A9" w:rsidP="001007A9">
      <w:pPr>
        <w:rPr>
          <w:rFonts w:ascii="Calibri" w:hAnsi="Calibri"/>
          <w:b/>
          <w:color w:val="099BDD" w:themeColor="text2"/>
        </w:rPr>
      </w:pPr>
      <w:r w:rsidRPr="00EF2CDD">
        <w:rPr>
          <w:rFonts w:ascii="Calibri" w:hAnsi="Calibri"/>
          <w:b/>
          <w:color w:val="099BDD" w:themeColor="text2"/>
        </w:rPr>
        <w:t>Personal use</w:t>
      </w:r>
    </w:p>
    <w:p w14:paraId="1CB78812" w14:textId="49C81B4B" w:rsidR="001007A9" w:rsidRPr="001007A9" w:rsidRDefault="001007A9" w:rsidP="001007A9">
      <w:pPr>
        <w:rPr>
          <w:rFonts w:ascii="Calibri" w:hAnsi="Calibri"/>
        </w:rPr>
      </w:pPr>
      <w:r w:rsidRPr="001007A9">
        <w:rPr>
          <w:rFonts w:ascii="Calibri" w:hAnsi="Calibri"/>
        </w:rPr>
        <w:t xml:space="preserve">Although </w:t>
      </w:r>
      <w:r w:rsidR="00EF2CDD">
        <w:rPr>
          <w:rFonts w:ascii="Calibri" w:hAnsi="Calibri"/>
        </w:rPr>
        <w:t>Castleman Healthcare Ltd</w:t>
      </w:r>
      <w:r w:rsidRPr="001007A9">
        <w:rPr>
          <w:rFonts w:ascii="Calibri" w:hAnsi="Calibri"/>
        </w:rPr>
        <w:t xml:space="preserve">’s email system is meant for business use, </w:t>
      </w:r>
      <w:r w:rsidR="00EF2CDD">
        <w:rPr>
          <w:rFonts w:ascii="Calibri" w:hAnsi="Calibri"/>
        </w:rPr>
        <w:t>Castleman Healthcare Ltd</w:t>
      </w:r>
      <w:r w:rsidRPr="001007A9">
        <w:rPr>
          <w:rFonts w:ascii="Calibri" w:hAnsi="Calibri"/>
        </w:rPr>
        <w:t xml:space="preserve"> allows the reasonable use of email for personal use if certain guidelines are adhered to:</w:t>
      </w:r>
    </w:p>
    <w:p w14:paraId="47EBDDAD" w14:textId="04EC8DF2" w:rsidR="001007A9" w:rsidRPr="00EF2CDD" w:rsidRDefault="001007A9" w:rsidP="00EA3F91">
      <w:pPr>
        <w:pStyle w:val="ListParagraph"/>
        <w:numPr>
          <w:ilvl w:val="0"/>
          <w:numId w:val="7"/>
        </w:numPr>
        <w:rPr>
          <w:rFonts w:ascii="Calibri" w:hAnsi="Calibri"/>
        </w:rPr>
      </w:pPr>
      <w:r w:rsidRPr="00EF2CDD">
        <w:rPr>
          <w:rFonts w:ascii="Calibri" w:hAnsi="Calibri"/>
        </w:rPr>
        <w:t>Personal use of email should not interfere with work.</w:t>
      </w:r>
    </w:p>
    <w:p w14:paraId="3EA40619" w14:textId="020E38DC" w:rsidR="001007A9" w:rsidRPr="00EF2CDD" w:rsidRDefault="001007A9" w:rsidP="00EA3F91">
      <w:pPr>
        <w:pStyle w:val="ListParagraph"/>
        <w:numPr>
          <w:ilvl w:val="0"/>
          <w:numId w:val="7"/>
        </w:numPr>
        <w:rPr>
          <w:rFonts w:ascii="Calibri" w:hAnsi="Calibri"/>
        </w:rPr>
      </w:pPr>
      <w:r w:rsidRPr="00EF2CDD">
        <w:rPr>
          <w:rFonts w:ascii="Calibri" w:hAnsi="Calibri"/>
        </w:rPr>
        <w:t>Personal emails must also adhere to the guidelines in this policy.</w:t>
      </w:r>
    </w:p>
    <w:p w14:paraId="358AB52A" w14:textId="76A80F62" w:rsidR="001007A9" w:rsidRPr="00EF2CDD" w:rsidRDefault="001007A9" w:rsidP="00EA3F91">
      <w:pPr>
        <w:pStyle w:val="ListParagraph"/>
        <w:numPr>
          <w:ilvl w:val="0"/>
          <w:numId w:val="7"/>
        </w:numPr>
        <w:rPr>
          <w:rFonts w:ascii="Calibri" w:hAnsi="Calibri"/>
        </w:rPr>
      </w:pPr>
      <w:r w:rsidRPr="00EF2CDD">
        <w:rPr>
          <w:rFonts w:ascii="Calibri" w:hAnsi="Calibri"/>
        </w:rPr>
        <w:t>Personal emails are kept in a separate folder, named ‘Private’. The emails in this folder must be deleted weekly so as not to clog up the system.</w:t>
      </w:r>
    </w:p>
    <w:p w14:paraId="2554DC0F" w14:textId="28631D0A" w:rsidR="001007A9" w:rsidRPr="00EF2CDD" w:rsidRDefault="001007A9" w:rsidP="00EA3F91">
      <w:pPr>
        <w:pStyle w:val="ListParagraph"/>
        <w:numPr>
          <w:ilvl w:val="0"/>
          <w:numId w:val="7"/>
        </w:numPr>
        <w:rPr>
          <w:rFonts w:ascii="Calibri" w:hAnsi="Calibri"/>
        </w:rPr>
      </w:pPr>
      <w:r w:rsidRPr="00EF2CDD">
        <w:rPr>
          <w:rFonts w:ascii="Calibri" w:hAnsi="Calibri"/>
        </w:rPr>
        <w:t>The forwarding of chain letters, junk mail, jokes and executable programs is strictly forbidden.</w:t>
      </w:r>
    </w:p>
    <w:p w14:paraId="44293E27" w14:textId="1387ACFE" w:rsidR="001007A9" w:rsidRDefault="001007A9" w:rsidP="00EA3F91">
      <w:pPr>
        <w:pStyle w:val="ListParagraph"/>
        <w:numPr>
          <w:ilvl w:val="0"/>
          <w:numId w:val="7"/>
        </w:numPr>
        <w:rPr>
          <w:rFonts w:ascii="Calibri" w:hAnsi="Calibri"/>
        </w:rPr>
      </w:pPr>
      <w:r w:rsidRPr="00EF2CDD">
        <w:rPr>
          <w:rFonts w:ascii="Calibri" w:hAnsi="Calibri"/>
        </w:rPr>
        <w:t xml:space="preserve">As with work related emails, personal emails may be monitored by </w:t>
      </w:r>
      <w:r w:rsidR="00EF2CDD" w:rsidRPr="00EF2CDD">
        <w:rPr>
          <w:rFonts w:ascii="Calibri" w:hAnsi="Calibri"/>
        </w:rPr>
        <w:t>Castleman Healthcare Ltd</w:t>
      </w:r>
      <w:r w:rsidRPr="00EF2CDD">
        <w:rPr>
          <w:rFonts w:ascii="Calibri" w:hAnsi="Calibri"/>
        </w:rPr>
        <w:t xml:space="preserve"> and remain the property of </w:t>
      </w:r>
      <w:r w:rsidR="00EF2CDD" w:rsidRPr="00EF2CDD">
        <w:rPr>
          <w:rFonts w:ascii="Calibri" w:hAnsi="Calibri"/>
        </w:rPr>
        <w:t>Castleman Healthcare Ltd</w:t>
      </w:r>
      <w:r w:rsidRPr="00EF2CDD">
        <w:rPr>
          <w:rFonts w:ascii="Calibri" w:hAnsi="Calibri"/>
        </w:rPr>
        <w:t xml:space="preserve"> at all times.</w:t>
      </w:r>
    </w:p>
    <w:p w14:paraId="570439D4" w14:textId="4261F5CB" w:rsidR="00E05AE0" w:rsidRDefault="00E05AE0" w:rsidP="00E05AE0">
      <w:pPr>
        <w:rPr>
          <w:rFonts w:ascii="Calibri" w:hAnsi="Calibri"/>
        </w:rPr>
      </w:pPr>
    </w:p>
    <w:p w14:paraId="431F4B3B" w14:textId="2295F226" w:rsidR="00E05AE0" w:rsidRDefault="00E05AE0" w:rsidP="00E05AE0">
      <w:pPr>
        <w:rPr>
          <w:rFonts w:ascii="Calibri" w:hAnsi="Calibri"/>
        </w:rPr>
      </w:pPr>
    </w:p>
    <w:p w14:paraId="6D775BDE" w14:textId="170C391B" w:rsidR="00E05AE0" w:rsidRDefault="00E05AE0" w:rsidP="00E05AE0">
      <w:pPr>
        <w:rPr>
          <w:rFonts w:ascii="Calibri" w:hAnsi="Calibri"/>
        </w:rPr>
      </w:pPr>
    </w:p>
    <w:p w14:paraId="4AF77230" w14:textId="77777777" w:rsidR="00E05AE0" w:rsidRPr="00E05AE0" w:rsidRDefault="00E05AE0" w:rsidP="00E05AE0">
      <w:pPr>
        <w:spacing w:before="0" w:after="0" w:line="240" w:lineRule="auto"/>
        <w:rPr>
          <w:rFonts w:ascii="Calibri" w:hAnsi="Calibri"/>
        </w:rPr>
      </w:pPr>
    </w:p>
    <w:p w14:paraId="7D4246EA" w14:textId="12567535" w:rsidR="001007A9" w:rsidRPr="00EF2CDD" w:rsidRDefault="001007A9" w:rsidP="00E05AE0">
      <w:pPr>
        <w:spacing w:before="0" w:line="240" w:lineRule="auto"/>
        <w:rPr>
          <w:rFonts w:ascii="Calibri" w:hAnsi="Calibri"/>
          <w:b/>
          <w:color w:val="099BDD" w:themeColor="text2"/>
        </w:rPr>
      </w:pPr>
      <w:r w:rsidRPr="00EF2CDD">
        <w:rPr>
          <w:rFonts w:ascii="Calibri" w:hAnsi="Calibri"/>
          <w:b/>
          <w:color w:val="099BDD" w:themeColor="text2"/>
        </w:rPr>
        <w:t>Confidential information</w:t>
      </w:r>
    </w:p>
    <w:p w14:paraId="4E7D8A86" w14:textId="6ED89202" w:rsidR="001007A9" w:rsidRPr="001007A9" w:rsidRDefault="001007A9" w:rsidP="001007A9">
      <w:pPr>
        <w:rPr>
          <w:rFonts w:ascii="Calibri" w:hAnsi="Calibri"/>
        </w:rPr>
      </w:pPr>
      <w:r w:rsidRPr="001007A9">
        <w:rPr>
          <w:rFonts w:ascii="Calibri" w:hAnsi="Calibri"/>
        </w:rPr>
        <w:t xml:space="preserve">The email transmission of this information internally/externally over </w:t>
      </w:r>
      <w:r w:rsidR="00EF2CDD">
        <w:rPr>
          <w:rFonts w:ascii="Calibri" w:hAnsi="Calibri"/>
        </w:rPr>
        <w:t>Castleman Healthcare Ltd</w:t>
      </w:r>
      <w:r w:rsidRPr="001007A9">
        <w:rPr>
          <w:rFonts w:ascii="Calibri" w:hAnsi="Calibri"/>
        </w:rPr>
        <w:t>’s network can pose serious risks to confidentiality and should only be done when</w:t>
      </w:r>
      <w:r w:rsidR="00EF2CDD">
        <w:rPr>
          <w:rFonts w:ascii="Calibri" w:hAnsi="Calibri"/>
        </w:rPr>
        <w:t xml:space="preserve"> </w:t>
      </w:r>
      <w:r w:rsidRPr="001007A9">
        <w:rPr>
          <w:rFonts w:ascii="Calibri" w:hAnsi="Calibri"/>
        </w:rPr>
        <w:t xml:space="preserve">essential to the delivery of healthcare. All transmission of identifiable information should be in line with </w:t>
      </w:r>
      <w:r w:rsidR="009D47F1">
        <w:rPr>
          <w:rFonts w:ascii="Calibri" w:hAnsi="Calibri"/>
        </w:rPr>
        <w:t xml:space="preserve">this </w:t>
      </w:r>
      <w:r w:rsidRPr="001007A9">
        <w:rPr>
          <w:rFonts w:ascii="Calibri" w:hAnsi="Calibri"/>
        </w:rPr>
        <w:t>email policy.</w:t>
      </w:r>
    </w:p>
    <w:p w14:paraId="1CE4A6C1" w14:textId="04BDA63A" w:rsidR="001007A9" w:rsidRPr="001007A9" w:rsidRDefault="001007A9" w:rsidP="001007A9">
      <w:pPr>
        <w:rPr>
          <w:rFonts w:ascii="Calibri" w:hAnsi="Calibri"/>
        </w:rPr>
      </w:pPr>
      <w:r w:rsidRPr="001007A9">
        <w:rPr>
          <w:rFonts w:ascii="Calibri" w:hAnsi="Calibri"/>
        </w:rPr>
        <w:t xml:space="preserve">Special care should be taken to ensure the information is sent only to recipients who need to know; always double check that staff are sending the </w:t>
      </w:r>
      <w:r w:rsidR="00EF2CDD">
        <w:rPr>
          <w:rFonts w:ascii="Calibri" w:hAnsi="Calibri"/>
        </w:rPr>
        <w:t>email to the correct person(s).</w:t>
      </w:r>
    </w:p>
    <w:p w14:paraId="7E555282" w14:textId="73622C3D" w:rsidR="001007A9" w:rsidRPr="001007A9" w:rsidRDefault="001007A9" w:rsidP="001007A9">
      <w:pPr>
        <w:rPr>
          <w:rFonts w:ascii="Calibri" w:hAnsi="Calibri"/>
        </w:rPr>
      </w:pPr>
      <w:r w:rsidRPr="001007A9">
        <w:rPr>
          <w:rFonts w:ascii="Calibri" w:hAnsi="Calibri"/>
        </w:rPr>
        <w:t>External transfers should only take place to persons with access to NHS.net</w:t>
      </w:r>
      <w:r w:rsidR="009D47F1">
        <w:rPr>
          <w:rFonts w:ascii="Calibri" w:hAnsi="Calibri"/>
        </w:rPr>
        <w:t xml:space="preserve"> from a NHS.net address, or NHS.uk to NHS.uk email </w:t>
      </w:r>
      <w:r w:rsidR="00500DE6">
        <w:rPr>
          <w:rFonts w:ascii="Calibri" w:hAnsi="Calibri"/>
        </w:rPr>
        <w:t>addresses</w:t>
      </w:r>
      <w:r w:rsidRPr="001007A9">
        <w:rPr>
          <w:rFonts w:ascii="Calibri" w:hAnsi="Calibri"/>
        </w:rPr>
        <w:t>. Under no circumstances whatsoever should any type of patient identifiable information or sensitive or confidential information about any other person be e-mailed to persons who only have non NHS.net email addresses. Due to its insecure nature, any information transmitted over the Internet should be conside</w:t>
      </w:r>
      <w:r w:rsidR="00EF2CDD">
        <w:rPr>
          <w:rFonts w:ascii="Calibri" w:hAnsi="Calibri"/>
        </w:rPr>
        <w:t>red to be in the public domain.</w:t>
      </w:r>
    </w:p>
    <w:p w14:paraId="2A4B3D57" w14:textId="07B27612" w:rsidR="001007A9" w:rsidRPr="00EF2CDD" w:rsidRDefault="001007A9" w:rsidP="001007A9">
      <w:pPr>
        <w:rPr>
          <w:rFonts w:ascii="Calibri" w:hAnsi="Calibri"/>
          <w:b/>
          <w:color w:val="099BDD" w:themeColor="text2"/>
        </w:rPr>
      </w:pPr>
      <w:r w:rsidRPr="00EF2CDD">
        <w:rPr>
          <w:rFonts w:ascii="Calibri" w:hAnsi="Calibri"/>
          <w:b/>
          <w:color w:val="099BDD" w:themeColor="text2"/>
        </w:rPr>
        <w:t>Disclaimer</w:t>
      </w:r>
    </w:p>
    <w:p w14:paraId="0A9079EC" w14:textId="64683FBE" w:rsidR="001007A9" w:rsidRPr="001007A9" w:rsidRDefault="001007A9" w:rsidP="001007A9">
      <w:pPr>
        <w:rPr>
          <w:rFonts w:ascii="Calibri" w:hAnsi="Calibri"/>
        </w:rPr>
      </w:pPr>
      <w:r w:rsidRPr="001007A9">
        <w:rPr>
          <w:rFonts w:ascii="Calibri" w:hAnsi="Calibri"/>
        </w:rPr>
        <w:t xml:space="preserve">All </w:t>
      </w:r>
      <w:r w:rsidR="00EF2CDD">
        <w:rPr>
          <w:rFonts w:ascii="Calibri" w:hAnsi="Calibri"/>
        </w:rPr>
        <w:t>Castleman Healthcare Ltd</w:t>
      </w:r>
      <w:r w:rsidRPr="001007A9">
        <w:rPr>
          <w:rFonts w:ascii="Calibri" w:hAnsi="Calibri"/>
        </w:rPr>
        <w:t xml:space="preserve"> emails should contain the following disclaimer:</w:t>
      </w:r>
    </w:p>
    <w:p w14:paraId="5E8A88BA" w14:textId="0241D481" w:rsidR="0048797D" w:rsidRDefault="0048797D" w:rsidP="001007A9">
      <w:pPr>
        <w:rPr>
          <w:rFonts w:ascii="Calibri" w:hAnsi="Calibri"/>
          <w:i/>
        </w:rPr>
      </w:pPr>
      <w:bookmarkStart w:id="0" w:name="_Hlk83032167"/>
      <w:r w:rsidRPr="0048797D">
        <w:rPr>
          <w:rFonts w:ascii="Calibri" w:hAnsi="Calibri"/>
          <w:i/>
        </w:rPr>
        <w:t xml:space="preserve">This email (including attachments) is intended only for the recipient(s) named above. It may contain confidential or privileged information and should not be read, copied or otherwise used by any other person. If you are not the </w:t>
      </w:r>
      <w:proofErr w:type="gramStart"/>
      <w:r w:rsidRPr="0048797D">
        <w:rPr>
          <w:rFonts w:ascii="Calibri" w:hAnsi="Calibri"/>
          <w:i/>
        </w:rPr>
        <w:t>recipient</w:t>
      </w:r>
      <w:proofErr w:type="gramEnd"/>
      <w:r w:rsidRPr="0048797D">
        <w:rPr>
          <w:rFonts w:ascii="Calibri" w:hAnsi="Calibri"/>
          <w:i/>
        </w:rPr>
        <w:t xml:space="preserve"> please contact the sender and delete the email from your system. </w:t>
      </w:r>
    </w:p>
    <w:bookmarkEnd w:id="0"/>
    <w:p w14:paraId="0312F95E" w14:textId="3CDB6B7F" w:rsidR="001007A9" w:rsidRPr="00EF2CDD" w:rsidRDefault="001007A9" w:rsidP="001007A9">
      <w:pPr>
        <w:rPr>
          <w:rFonts w:ascii="Calibri" w:hAnsi="Calibri"/>
          <w:b/>
          <w:color w:val="099BDD" w:themeColor="text2"/>
        </w:rPr>
      </w:pPr>
      <w:r w:rsidRPr="00EF2CDD">
        <w:rPr>
          <w:rFonts w:ascii="Calibri" w:hAnsi="Calibri"/>
          <w:b/>
          <w:color w:val="099BDD" w:themeColor="text2"/>
        </w:rPr>
        <w:t>System monitoring</w:t>
      </w:r>
    </w:p>
    <w:p w14:paraId="1DEC6EC5" w14:textId="1935793C" w:rsidR="001007A9" w:rsidRPr="001007A9" w:rsidRDefault="001007A9" w:rsidP="001007A9">
      <w:pPr>
        <w:rPr>
          <w:rFonts w:ascii="Calibri" w:hAnsi="Calibri"/>
        </w:rPr>
      </w:pPr>
      <w:r w:rsidRPr="001007A9">
        <w:rPr>
          <w:rFonts w:ascii="Calibri" w:hAnsi="Calibri"/>
        </w:rPr>
        <w:t>All emails are monitored for viruses. All email traffic (incoming and outgoing) is logged automatically. The logs may include email content. These</w:t>
      </w:r>
      <w:r w:rsidR="00EF2CDD">
        <w:rPr>
          <w:rFonts w:ascii="Calibri" w:hAnsi="Calibri"/>
        </w:rPr>
        <w:t xml:space="preserve"> logs are audited periodically.</w:t>
      </w:r>
    </w:p>
    <w:p w14:paraId="5F7063A0" w14:textId="3378B1BD" w:rsidR="001007A9" w:rsidRPr="001007A9" w:rsidRDefault="001007A9" w:rsidP="001007A9">
      <w:pPr>
        <w:rPr>
          <w:rFonts w:ascii="Calibri" w:hAnsi="Calibri"/>
        </w:rPr>
      </w:pPr>
      <w:r w:rsidRPr="001007A9">
        <w:rPr>
          <w:rFonts w:ascii="Calibri" w:hAnsi="Calibri"/>
        </w:rPr>
        <w:t xml:space="preserve">The content of emails is routinely monitored. Furthermore, </w:t>
      </w:r>
      <w:r w:rsidR="00EF2CDD">
        <w:rPr>
          <w:rFonts w:ascii="Calibri" w:hAnsi="Calibri"/>
        </w:rPr>
        <w:t>Castleman Healthcare Ltd</w:t>
      </w:r>
      <w:r w:rsidRPr="001007A9">
        <w:rPr>
          <w:rFonts w:ascii="Calibri" w:hAnsi="Calibri"/>
        </w:rPr>
        <w:t xml:space="preserve"> reserves the right to retain message content as required to meet legal and statutory obligations, and to release any information to law enforcement officers as required by the Regulation of Investigatory Powers Act (RIPA) or any other legal or contractual requirements.</w:t>
      </w:r>
    </w:p>
    <w:p w14:paraId="75AAE7D9" w14:textId="77777777" w:rsidR="001007A9" w:rsidRPr="001007A9" w:rsidRDefault="001007A9" w:rsidP="001007A9">
      <w:pPr>
        <w:rPr>
          <w:rFonts w:ascii="Calibri" w:hAnsi="Calibri"/>
        </w:rPr>
      </w:pPr>
      <w:r w:rsidRPr="001007A9">
        <w:rPr>
          <w:rFonts w:ascii="Calibri" w:hAnsi="Calibri"/>
        </w:rPr>
        <w:t>All email is traceable and could be held as part of the record in an investigation or allegation.</w:t>
      </w:r>
    </w:p>
    <w:p w14:paraId="211928BF" w14:textId="2C1496C7" w:rsidR="001007A9" w:rsidRPr="001007A9" w:rsidRDefault="001007A9" w:rsidP="001007A9">
      <w:pPr>
        <w:rPr>
          <w:rFonts w:ascii="Calibri" w:hAnsi="Calibri"/>
        </w:rPr>
      </w:pPr>
      <w:r w:rsidRPr="001007A9">
        <w:rPr>
          <w:rFonts w:ascii="Calibri" w:hAnsi="Calibri"/>
        </w:rPr>
        <w:t xml:space="preserve">If there is evidence that you are not adhering to the guidelines set out in this policy, </w:t>
      </w:r>
      <w:r w:rsidR="00EF2CDD">
        <w:rPr>
          <w:rFonts w:ascii="Calibri" w:hAnsi="Calibri"/>
        </w:rPr>
        <w:t>Castleman Healthcare Ltd</w:t>
      </w:r>
      <w:r w:rsidRPr="001007A9">
        <w:rPr>
          <w:rFonts w:ascii="Calibri" w:hAnsi="Calibri"/>
        </w:rPr>
        <w:t xml:space="preserve"> reserves the right to take disciplinary action, which may lead to a termination of contract and/or legal action.</w:t>
      </w:r>
      <w:r w:rsidR="00E91FAF">
        <w:rPr>
          <w:rFonts w:ascii="Calibri" w:hAnsi="Calibri"/>
        </w:rPr>
        <w:br/>
      </w:r>
    </w:p>
    <w:p w14:paraId="3DF0B61A" w14:textId="69AB31BF" w:rsidR="001007A9" w:rsidRPr="001007A9" w:rsidRDefault="001007A9" w:rsidP="00EF2CDD">
      <w:pPr>
        <w:pStyle w:val="Heading1"/>
      </w:pPr>
      <w:r w:rsidRPr="001007A9">
        <w:t>Internet Security</w:t>
      </w:r>
      <w:r w:rsidR="00EA3F91">
        <w:t xml:space="preserve"> rationale</w:t>
      </w:r>
    </w:p>
    <w:p w14:paraId="3D958EA9" w14:textId="77777777" w:rsidR="00E05AE0" w:rsidRDefault="001007A9" w:rsidP="001007A9">
      <w:pPr>
        <w:rPr>
          <w:rFonts w:ascii="Calibri" w:hAnsi="Calibri"/>
        </w:rPr>
      </w:pPr>
      <w:r w:rsidRPr="001007A9">
        <w:rPr>
          <w:rFonts w:ascii="Calibri" w:hAnsi="Calibri"/>
        </w:rPr>
        <w:t xml:space="preserve">In common with other NHS organisations, </w:t>
      </w:r>
      <w:r w:rsidR="00EF2CDD">
        <w:rPr>
          <w:rFonts w:ascii="Calibri" w:hAnsi="Calibri"/>
        </w:rPr>
        <w:t>Castleman Healthcare Ltd</w:t>
      </w:r>
      <w:r w:rsidRPr="001007A9">
        <w:rPr>
          <w:rFonts w:ascii="Calibri" w:hAnsi="Calibri"/>
        </w:rPr>
        <w:t xml:space="preserve"> provides access to the Internet through its connection to the NHS.net. The NHS.net is a virtual private network that</w:t>
      </w:r>
      <w:r w:rsidR="00EF2CDD">
        <w:rPr>
          <w:rFonts w:ascii="Calibri" w:hAnsi="Calibri"/>
        </w:rPr>
        <w:t xml:space="preserve"> </w:t>
      </w:r>
      <w:r w:rsidRPr="001007A9">
        <w:rPr>
          <w:rFonts w:ascii="Calibri" w:hAnsi="Calibri"/>
        </w:rPr>
        <w:t>operates throughout the NHS and is inaccessible to non-NHS organisations. It provides access to both NHS-</w:t>
      </w:r>
    </w:p>
    <w:p w14:paraId="5812CFE9" w14:textId="77777777" w:rsidR="00E05AE0" w:rsidRDefault="00E05AE0" w:rsidP="00E05AE0">
      <w:pPr>
        <w:spacing w:before="0" w:after="0" w:line="240" w:lineRule="auto"/>
        <w:rPr>
          <w:rFonts w:ascii="Calibri" w:hAnsi="Calibri"/>
        </w:rPr>
      </w:pPr>
    </w:p>
    <w:p w14:paraId="04E17EAF" w14:textId="2D8EBDC4" w:rsidR="001007A9" w:rsidRPr="001007A9" w:rsidRDefault="001007A9" w:rsidP="001007A9">
      <w:pPr>
        <w:rPr>
          <w:rFonts w:ascii="Calibri" w:hAnsi="Calibri"/>
        </w:rPr>
      </w:pPr>
      <w:r w:rsidRPr="001007A9">
        <w:rPr>
          <w:rFonts w:ascii="Calibri" w:hAnsi="Calibri"/>
        </w:rPr>
        <w:t xml:space="preserve">specific websites (prefixed </w:t>
      </w:r>
      <w:proofErr w:type="spellStart"/>
      <w:r w:rsidRPr="001007A9">
        <w:rPr>
          <w:rFonts w:ascii="Calibri" w:hAnsi="Calibri"/>
        </w:rPr>
        <w:t>nww</w:t>
      </w:r>
      <w:proofErr w:type="spellEnd"/>
      <w:r w:rsidRPr="001007A9">
        <w:rPr>
          <w:rFonts w:ascii="Calibri" w:hAnsi="Calibri"/>
        </w:rPr>
        <w:t xml:space="preserve">.) and the world-wide web (www.). This policy sets rules and provides guidance for the use of </w:t>
      </w:r>
      <w:r w:rsidR="00EF2CDD">
        <w:rPr>
          <w:rFonts w:ascii="Calibri" w:hAnsi="Calibri"/>
        </w:rPr>
        <w:t>Castleman Healthcare Ltd</w:t>
      </w:r>
      <w:r w:rsidRPr="001007A9">
        <w:rPr>
          <w:rFonts w:ascii="Calibri" w:hAnsi="Calibri"/>
        </w:rPr>
        <w:t xml:space="preserve"> </w:t>
      </w:r>
      <w:r w:rsidR="004E6C39" w:rsidRPr="001007A9">
        <w:rPr>
          <w:rFonts w:ascii="Calibri" w:hAnsi="Calibri"/>
        </w:rPr>
        <w:t>Internet</w:t>
      </w:r>
      <w:r w:rsidRPr="001007A9">
        <w:rPr>
          <w:rFonts w:ascii="Calibri" w:hAnsi="Calibri"/>
        </w:rPr>
        <w:t xml:space="preserve"> facility.</w:t>
      </w:r>
    </w:p>
    <w:p w14:paraId="22DEA051" w14:textId="77777777" w:rsidR="001007A9" w:rsidRPr="00EF2CDD" w:rsidRDefault="001007A9" w:rsidP="001007A9">
      <w:pPr>
        <w:rPr>
          <w:rFonts w:ascii="Calibri" w:hAnsi="Calibri"/>
          <w:b/>
          <w:color w:val="099BDD" w:themeColor="text2"/>
        </w:rPr>
      </w:pPr>
      <w:r w:rsidRPr="00EF2CDD">
        <w:rPr>
          <w:rFonts w:ascii="Calibri" w:hAnsi="Calibri"/>
          <w:b/>
          <w:color w:val="099BDD" w:themeColor="text2"/>
        </w:rPr>
        <w:t>Scope</w:t>
      </w:r>
    </w:p>
    <w:p w14:paraId="444B9AE5" w14:textId="09F5AC8B" w:rsidR="001007A9" w:rsidRPr="001007A9" w:rsidRDefault="001007A9" w:rsidP="001007A9">
      <w:pPr>
        <w:rPr>
          <w:rFonts w:ascii="Calibri" w:hAnsi="Calibri"/>
        </w:rPr>
      </w:pPr>
      <w:r w:rsidRPr="001007A9">
        <w:rPr>
          <w:rFonts w:ascii="Calibri" w:hAnsi="Calibri"/>
        </w:rPr>
        <w:t xml:space="preserve">The policy applies to all full-time and part-time employees of </w:t>
      </w:r>
      <w:r w:rsidR="00EF2CDD">
        <w:rPr>
          <w:rFonts w:ascii="Calibri" w:hAnsi="Calibri"/>
        </w:rPr>
        <w:t>Castleman Healthcare Ltd</w:t>
      </w:r>
      <w:r w:rsidRPr="001007A9">
        <w:rPr>
          <w:rFonts w:ascii="Calibri" w:hAnsi="Calibri"/>
        </w:rPr>
        <w:t xml:space="preserve">, non-executive directors, contracted third parties (including agency staff), students/trainees, staff on secondment and other staff on placement with </w:t>
      </w:r>
      <w:r w:rsidR="00EF2CDD">
        <w:rPr>
          <w:rFonts w:ascii="Calibri" w:hAnsi="Calibri"/>
        </w:rPr>
        <w:t>Castleman Healthcare Ltd</w:t>
      </w:r>
      <w:r w:rsidRPr="001007A9">
        <w:rPr>
          <w:rFonts w:ascii="Calibri" w:hAnsi="Calibri"/>
        </w:rPr>
        <w:t>, and staff of partner organisations with approved access, irres</w:t>
      </w:r>
      <w:r w:rsidR="00EF2CDD">
        <w:rPr>
          <w:rFonts w:ascii="Calibri" w:hAnsi="Calibri"/>
        </w:rPr>
        <w:t>pective of geographic location.</w:t>
      </w:r>
    </w:p>
    <w:p w14:paraId="23821863" w14:textId="77777777" w:rsidR="001007A9" w:rsidRPr="00EF2CDD" w:rsidRDefault="001007A9" w:rsidP="001007A9">
      <w:pPr>
        <w:rPr>
          <w:rFonts w:ascii="Calibri" w:hAnsi="Calibri"/>
          <w:b/>
          <w:color w:val="099BDD" w:themeColor="text2"/>
        </w:rPr>
      </w:pPr>
      <w:r w:rsidRPr="00EF2CDD">
        <w:rPr>
          <w:rFonts w:ascii="Calibri" w:hAnsi="Calibri"/>
          <w:b/>
          <w:color w:val="099BDD" w:themeColor="text2"/>
        </w:rPr>
        <w:t>Principles</w:t>
      </w:r>
    </w:p>
    <w:p w14:paraId="62569AEF" w14:textId="30E91522" w:rsidR="001007A9" w:rsidRPr="001007A9" w:rsidRDefault="001007A9" w:rsidP="001007A9">
      <w:pPr>
        <w:rPr>
          <w:rFonts w:ascii="Calibri" w:hAnsi="Calibri"/>
        </w:rPr>
      </w:pPr>
      <w:r w:rsidRPr="001007A9">
        <w:rPr>
          <w:rFonts w:ascii="Calibri" w:hAnsi="Calibri"/>
        </w:rPr>
        <w:t xml:space="preserve">The Internet is a fast and effective electronic means of communicating and gathering information that can enhance the efficiency and effectiveness of staff at </w:t>
      </w:r>
      <w:r w:rsidR="00EF2CDD">
        <w:rPr>
          <w:rFonts w:ascii="Calibri" w:hAnsi="Calibri"/>
        </w:rPr>
        <w:t>Castleman Healthcare Ltd</w:t>
      </w:r>
      <w:r w:rsidRPr="001007A9">
        <w:rPr>
          <w:rFonts w:ascii="Calibri" w:hAnsi="Calibri"/>
        </w:rPr>
        <w:t>.</w:t>
      </w:r>
    </w:p>
    <w:p w14:paraId="4148115A" w14:textId="10B0233A" w:rsidR="001007A9" w:rsidRPr="001007A9" w:rsidRDefault="001007A9" w:rsidP="001007A9">
      <w:pPr>
        <w:rPr>
          <w:rFonts w:ascii="Calibri" w:hAnsi="Calibri"/>
        </w:rPr>
      </w:pPr>
      <w:r w:rsidRPr="001007A9">
        <w:rPr>
          <w:rFonts w:ascii="Calibri" w:hAnsi="Calibri"/>
        </w:rPr>
        <w:t xml:space="preserve">The facilities exist primarily for the purpose of conducting </w:t>
      </w:r>
      <w:r w:rsidR="00EF2CDD">
        <w:rPr>
          <w:rFonts w:ascii="Calibri" w:hAnsi="Calibri"/>
        </w:rPr>
        <w:t>Castleman Healthcare Ltd</w:t>
      </w:r>
      <w:r w:rsidRPr="001007A9">
        <w:rPr>
          <w:rFonts w:ascii="Calibri" w:hAnsi="Calibri"/>
        </w:rPr>
        <w:t xml:space="preserve"> business but can also be used f</w:t>
      </w:r>
      <w:r w:rsidR="00EF2CDD">
        <w:rPr>
          <w:rFonts w:ascii="Calibri" w:hAnsi="Calibri"/>
        </w:rPr>
        <w:t>or permitted personal purposes.</w:t>
      </w:r>
    </w:p>
    <w:p w14:paraId="013FD474" w14:textId="375F7C4C" w:rsidR="001007A9" w:rsidRPr="001007A9" w:rsidRDefault="001007A9" w:rsidP="001007A9">
      <w:pPr>
        <w:rPr>
          <w:rFonts w:ascii="Calibri" w:hAnsi="Calibri"/>
        </w:rPr>
      </w:pPr>
      <w:r w:rsidRPr="001007A9">
        <w:rPr>
          <w:rFonts w:ascii="Calibri" w:hAnsi="Calibri"/>
        </w:rPr>
        <w:t xml:space="preserve">The </w:t>
      </w:r>
      <w:r w:rsidR="004E6C39" w:rsidRPr="001007A9">
        <w:rPr>
          <w:rFonts w:ascii="Calibri" w:hAnsi="Calibri"/>
        </w:rPr>
        <w:t>Internet</w:t>
      </w:r>
      <w:r w:rsidRPr="001007A9">
        <w:rPr>
          <w:rFonts w:ascii="Calibri" w:hAnsi="Calibri"/>
        </w:rPr>
        <w:t xml:space="preserve"> is</w:t>
      </w:r>
      <w:r w:rsidR="009D47F1">
        <w:rPr>
          <w:rFonts w:ascii="Calibri" w:hAnsi="Calibri"/>
        </w:rPr>
        <w:t xml:space="preserve"> a</w:t>
      </w:r>
      <w:r w:rsidRPr="001007A9">
        <w:rPr>
          <w:rFonts w:ascii="Calibri" w:hAnsi="Calibri"/>
        </w:rPr>
        <w:t xml:space="preserve"> source of information and knowledge of infinite range but offers </w:t>
      </w:r>
      <w:r w:rsidR="004E6C39" w:rsidRPr="001007A9">
        <w:rPr>
          <w:rFonts w:ascii="Calibri" w:hAnsi="Calibri"/>
        </w:rPr>
        <w:t>no guarantee</w:t>
      </w:r>
      <w:r w:rsidRPr="001007A9">
        <w:rPr>
          <w:rFonts w:ascii="Calibri" w:hAnsi="Calibri"/>
        </w:rPr>
        <w:t xml:space="preserve"> of accuracy, reliability and authenticity.</w:t>
      </w:r>
    </w:p>
    <w:p w14:paraId="34A61EFE" w14:textId="4D11ADEE" w:rsidR="001007A9" w:rsidRPr="001007A9" w:rsidRDefault="001007A9" w:rsidP="001007A9">
      <w:pPr>
        <w:rPr>
          <w:rFonts w:ascii="Calibri" w:hAnsi="Calibri"/>
        </w:rPr>
      </w:pPr>
      <w:r w:rsidRPr="001007A9">
        <w:rPr>
          <w:rFonts w:ascii="Calibri" w:hAnsi="Calibri"/>
        </w:rPr>
        <w:t xml:space="preserve">The </w:t>
      </w:r>
      <w:r w:rsidR="004E6C39" w:rsidRPr="001007A9">
        <w:rPr>
          <w:rFonts w:ascii="Calibri" w:hAnsi="Calibri"/>
        </w:rPr>
        <w:t>Internet</w:t>
      </w:r>
      <w:r w:rsidRPr="001007A9">
        <w:rPr>
          <w:rFonts w:ascii="Calibri" w:hAnsi="Calibri"/>
        </w:rPr>
        <w:t xml:space="preserve"> and </w:t>
      </w:r>
      <w:proofErr w:type="spellStart"/>
      <w:r w:rsidRPr="001007A9">
        <w:rPr>
          <w:rFonts w:ascii="Calibri" w:hAnsi="Calibri"/>
        </w:rPr>
        <w:t>NHS.</w:t>
      </w:r>
      <w:r w:rsidR="009D47F1">
        <w:rPr>
          <w:rFonts w:ascii="Calibri" w:hAnsi="Calibri"/>
        </w:rPr>
        <w:t>mail</w:t>
      </w:r>
      <w:proofErr w:type="spellEnd"/>
      <w:r w:rsidR="009D47F1">
        <w:rPr>
          <w:rFonts w:ascii="Calibri" w:hAnsi="Calibri"/>
        </w:rPr>
        <w:t xml:space="preserve"> </w:t>
      </w:r>
      <w:r w:rsidRPr="001007A9">
        <w:rPr>
          <w:rFonts w:ascii="Calibri" w:hAnsi="Calibri"/>
        </w:rPr>
        <w:t>are now the primary means of communicating policy by the NHS Executi</w:t>
      </w:r>
      <w:r w:rsidR="00EF2CDD">
        <w:rPr>
          <w:rFonts w:ascii="Calibri" w:hAnsi="Calibri"/>
        </w:rPr>
        <w:t>ve within the NHS organisation.</w:t>
      </w:r>
    </w:p>
    <w:p w14:paraId="669978E2" w14:textId="10C54F2B" w:rsidR="001007A9" w:rsidRPr="001007A9" w:rsidRDefault="00EF2CDD" w:rsidP="001007A9">
      <w:pPr>
        <w:rPr>
          <w:rFonts w:ascii="Calibri" w:hAnsi="Calibri"/>
        </w:rPr>
      </w:pPr>
      <w:r>
        <w:rPr>
          <w:rFonts w:ascii="Calibri" w:hAnsi="Calibri"/>
        </w:rPr>
        <w:t>Castleman Healthcare Ltd</w:t>
      </w:r>
      <w:r w:rsidR="001007A9" w:rsidRPr="001007A9">
        <w:rPr>
          <w:rFonts w:ascii="Calibri" w:hAnsi="Calibri"/>
        </w:rPr>
        <w:t xml:space="preserve"> will use these facilities to the full (but within available resources and technology) in communicating and cascading information throu</w:t>
      </w:r>
      <w:r>
        <w:rPr>
          <w:rFonts w:ascii="Calibri" w:hAnsi="Calibri"/>
        </w:rPr>
        <w:t xml:space="preserve">ghout the organisation.  Staff </w:t>
      </w:r>
      <w:r w:rsidR="001007A9" w:rsidRPr="001007A9">
        <w:rPr>
          <w:rFonts w:ascii="Calibri" w:hAnsi="Calibri"/>
        </w:rPr>
        <w:t xml:space="preserve">are encouraged to </w:t>
      </w:r>
      <w:proofErr w:type="spellStart"/>
      <w:r w:rsidR="001007A9" w:rsidRPr="001007A9">
        <w:rPr>
          <w:rFonts w:ascii="Calibri" w:hAnsi="Calibri"/>
        </w:rPr>
        <w:t>familiarise</w:t>
      </w:r>
      <w:proofErr w:type="spellEnd"/>
      <w:r w:rsidR="001007A9" w:rsidRPr="001007A9">
        <w:rPr>
          <w:rFonts w:ascii="Calibri" w:hAnsi="Calibri"/>
        </w:rPr>
        <w:t xml:space="preserve"> themselves with the facilities and to make use of </w:t>
      </w:r>
      <w:r>
        <w:rPr>
          <w:rFonts w:ascii="Calibri" w:hAnsi="Calibri"/>
        </w:rPr>
        <w:t>Castleman Healthcare Ltd</w:t>
      </w:r>
      <w:r w:rsidR="001007A9" w:rsidRPr="001007A9">
        <w:rPr>
          <w:rFonts w:ascii="Calibri" w:hAnsi="Calibri"/>
        </w:rPr>
        <w:t xml:space="preserve">’s </w:t>
      </w:r>
      <w:r>
        <w:rPr>
          <w:rFonts w:ascii="Calibri" w:hAnsi="Calibri"/>
        </w:rPr>
        <w:t xml:space="preserve">own internet site. </w:t>
      </w:r>
    </w:p>
    <w:p w14:paraId="28BF6A18" w14:textId="668548FF" w:rsidR="001007A9" w:rsidRPr="001007A9" w:rsidRDefault="001007A9" w:rsidP="001007A9">
      <w:pPr>
        <w:rPr>
          <w:rFonts w:ascii="Calibri" w:hAnsi="Calibri"/>
        </w:rPr>
      </w:pPr>
      <w:r w:rsidRPr="001007A9">
        <w:rPr>
          <w:rFonts w:ascii="Calibri" w:hAnsi="Calibri"/>
        </w:rPr>
        <w:t xml:space="preserve">The </w:t>
      </w:r>
      <w:r w:rsidR="004E6C39" w:rsidRPr="001007A9">
        <w:rPr>
          <w:rFonts w:ascii="Calibri" w:hAnsi="Calibri"/>
        </w:rPr>
        <w:t>Internet</w:t>
      </w:r>
      <w:r w:rsidRPr="001007A9">
        <w:rPr>
          <w:rFonts w:ascii="Calibri" w:hAnsi="Calibri"/>
        </w:rPr>
        <w:t xml:space="preserve"> facility employs complex technology which is not 100% reliable and staff should not rely wholly and solely on them for critical business processes.</w:t>
      </w:r>
    </w:p>
    <w:p w14:paraId="41DC99F0" w14:textId="67A0683E" w:rsidR="001007A9" w:rsidRPr="00EF2CDD" w:rsidRDefault="00EA3F91" w:rsidP="00EA3F91">
      <w:pPr>
        <w:pStyle w:val="Heading1"/>
      </w:pPr>
      <w:r>
        <w:t xml:space="preserve">Internet Security </w:t>
      </w:r>
      <w:r w:rsidR="001007A9" w:rsidRPr="00EF2CDD">
        <w:t>Core principles</w:t>
      </w:r>
    </w:p>
    <w:p w14:paraId="470A6A13" w14:textId="1333810E" w:rsidR="001007A9" w:rsidRPr="00EA3F91" w:rsidRDefault="001007A9" w:rsidP="00EA3F91">
      <w:pPr>
        <w:pStyle w:val="ListParagraph"/>
        <w:numPr>
          <w:ilvl w:val="0"/>
          <w:numId w:val="8"/>
        </w:numPr>
        <w:rPr>
          <w:rFonts w:ascii="Calibri" w:hAnsi="Calibri"/>
        </w:rPr>
      </w:pPr>
      <w:r w:rsidRPr="00EA3F91">
        <w:rPr>
          <w:rFonts w:ascii="Calibri" w:hAnsi="Calibri"/>
        </w:rPr>
        <w:t xml:space="preserve">Staff will have access to the </w:t>
      </w:r>
      <w:r w:rsidR="004E6C39" w:rsidRPr="00EA3F91">
        <w:rPr>
          <w:rFonts w:ascii="Calibri" w:hAnsi="Calibri"/>
        </w:rPr>
        <w:t>Internet</w:t>
      </w:r>
      <w:r w:rsidRPr="00EA3F91">
        <w:rPr>
          <w:rFonts w:ascii="Calibri" w:hAnsi="Calibri"/>
        </w:rPr>
        <w:t>.</w:t>
      </w:r>
    </w:p>
    <w:p w14:paraId="7594253A" w14:textId="3E083DDF" w:rsidR="001007A9" w:rsidRPr="00EA3F91" w:rsidRDefault="001007A9" w:rsidP="00EA3F91">
      <w:pPr>
        <w:pStyle w:val="ListParagraph"/>
        <w:numPr>
          <w:ilvl w:val="0"/>
          <w:numId w:val="8"/>
        </w:numPr>
        <w:rPr>
          <w:rFonts w:ascii="Calibri" w:hAnsi="Calibri"/>
        </w:rPr>
      </w:pPr>
      <w:r w:rsidRPr="00EA3F91">
        <w:rPr>
          <w:rFonts w:ascii="Calibri" w:hAnsi="Calibri"/>
        </w:rPr>
        <w:t>Personal use of the facilities will be limited and within prescribed areas.</w:t>
      </w:r>
    </w:p>
    <w:p w14:paraId="4F652977" w14:textId="5D3A7198" w:rsidR="001007A9" w:rsidRPr="00EA3F91" w:rsidRDefault="001007A9" w:rsidP="00EA3F91">
      <w:pPr>
        <w:pStyle w:val="ListParagraph"/>
        <w:numPr>
          <w:ilvl w:val="0"/>
          <w:numId w:val="8"/>
        </w:numPr>
        <w:rPr>
          <w:rFonts w:ascii="Calibri" w:hAnsi="Calibri"/>
        </w:rPr>
      </w:pPr>
      <w:r w:rsidRPr="00EA3F91">
        <w:rPr>
          <w:rFonts w:ascii="Calibri" w:hAnsi="Calibri"/>
        </w:rPr>
        <w:t xml:space="preserve">Safeguards will be established to protect the security, integrity and availability of </w:t>
      </w:r>
      <w:r w:rsidR="00EF2CDD" w:rsidRPr="00EA3F91">
        <w:rPr>
          <w:rFonts w:ascii="Calibri" w:hAnsi="Calibri"/>
        </w:rPr>
        <w:t>Castleman Healthcare Ltd</w:t>
      </w:r>
      <w:r w:rsidRPr="00EA3F91">
        <w:rPr>
          <w:rFonts w:ascii="Calibri" w:hAnsi="Calibri"/>
        </w:rPr>
        <w:t>’s systems.</w:t>
      </w:r>
    </w:p>
    <w:p w14:paraId="76F49CC2" w14:textId="2624CF67" w:rsidR="001007A9" w:rsidRPr="00EA3F91" w:rsidRDefault="001007A9" w:rsidP="00EA3F91">
      <w:pPr>
        <w:pStyle w:val="ListParagraph"/>
        <w:numPr>
          <w:ilvl w:val="0"/>
          <w:numId w:val="8"/>
        </w:numPr>
        <w:rPr>
          <w:rFonts w:ascii="Calibri" w:hAnsi="Calibri"/>
        </w:rPr>
      </w:pPr>
      <w:r w:rsidRPr="00EA3F91">
        <w:rPr>
          <w:rFonts w:ascii="Calibri" w:hAnsi="Calibri"/>
        </w:rPr>
        <w:t>The requirements of relevant Acts of Parliament and mandatory national policies will be observed at all times.</w:t>
      </w:r>
    </w:p>
    <w:p w14:paraId="212EB936" w14:textId="6D356D92" w:rsidR="001007A9" w:rsidRPr="00EA3F91" w:rsidRDefault="001007A9" w:rsidP="00EA3F91">
      <w:pPr>
        <w:pStyle w:val="ListParagraph"/>
        <w:numPr>
          <w:ilvl w:val="0"/>
          <w:numId w:val="8"/>
        </w:numPr>
        <w:rPr>
          <w:rFonts w:ascii="Calibri" w:hAnsi="Calibri"/>
        </w:rPr>
      </w:pPr>
      <w:r w:rsidRPr="00EA3F91">
        <w:rPr>
          <w:rFonts w:ascii="Calibri" w:hAnsi="Calibri"/>
        </w:rPr>
        <w:t>Staff awareness of copyright and contractual issues will be raised.</w:t>
      </w:r>
    </w:p>
    <w:p w14:paraId="1E124737" w14:textId="2A07AE89" w:rsidR="001007A9" w:rsidRDefault="001007A9" w:rsidP="00E91FAF">
      <w:pPr>
        <w:pStyle w:val="ListParagraph"/>
        <w:numPr>
          <w:ilvl w:val="0"/>
          <w:numId w:val="8"/>
        </w:numPr>
        <w:rPr>
          <w:rFonts w:ascii="Calibri" w:hAnsi="Calibri"/>
        </w:rPr>
      </w:pPr>
      <w:r w:rsidRPr="00EA3F91">
        <w:rPr>
          <w:rFonts w:ascii="Calibri" w:hAnsi="Calibri"/>
        </w:rPr>
        <w:t>Guidance on housekeeping to ensure efficiency in the operation of the network will be observed.</w:t>
      </w:r>
      <w:r w:rsidR="00E91FAF">
        <w:rPr>
          <w:rFonts w:ascii="Calibri" w:hAnsi="Calibri"/>
        </w:rPr>
        <w:br/>
      </w:r>
    </w:p>
    <w:p w14:paraId="03BF7FEF" w14:textId="5B2665D2" w:rsidR="00E05AE0" w:rsidRDefault="00E05AE0" w:rsidP="00E05AE0">
      <w:pPr>
        <w:rPr>
          <w:rFonts w:ascii="Calibri" w:hAnsi="Calibri"/>
        </w:rPr>
      </w:pPr>
    </w:p>
    <w:p w14:paraId="6B1D0D3E" w14:textId="77777777" w:rsidR="00E05AE0" w:rsidRPr="00E05AE0" w:rsidRDefault="00E05AE0" w:rsidP="00E05AE0">
      <w:pPr>
        <w:spacing w:before="0" w:after="0" w:line="240" w:lineRule="auto"/>
        <w:rPr>
          <w:rFonts w:ascii="Calibri" w:hAnsi="Calibri"/>
        </w:rPr>
      </w:pPr>
    </w:p>
    <w:p w14:paraId="3E42D9FA" w14:textId="22E4C447" w:rsidR="001007A9" w:rsidRPr="001007A9" w:rsidRDefault="001007A9" w:rsidP="00EA3F91">
      <w:pPr>
        <w:pStyle w:val="Heading1"/>
      </w:pPr>
      <w:r w:rsidRPr="001007A9">
        <w:t>Internet access</w:t>
      </w:r>
    </w:p>
    <w:p w14:paraId="1A06DEA9" w14:textId="70A53E09" w:rsidR="001007A9" w:rsidRPr="001007A9" w:rsidRDefault="00EF2CDD" w:rsidP="001007A9">
      <w:pPr>
        <w:rPr>
          <w:rFonts w:ascii="Calibri" w:hAnsi="Calibri"/>
        </w:rPr>
      </w:pPr>
      <w:r>
        <w:rPr>
          <w:rFonts w:ascii="Calibri" w:hAnsi="Calibri"/>
        </w:rPr>
        <w:t>Castleman Healthcare Ltd</w:t>
      </w:r>
      <w:r w:rsidR="001007A9" w:rsidRPr="001007A9">
        <w:rPr>
          <w:rFonts w:ascii="Calibri" w:hAnsi="Calibri"/>
        </w:rPr>
        <w:t xml:space="preserve"> reserves the right to block access to any internet sites that it considers inappropriate, disruptive to staff or a threat to </w:t>
      </w:r>
      <w:r>
        <w:rPr>
          <w:rFonts w:ascii="Calibri" w:hAnsi="Calibri"/>
        </w:rPr>
        <w:t>Castleman Healthcare Ltd</w:t>
      </w:r>
      <w:r w:rsidR="00EA3F91">
        <w:rPr>
          <w:rFonts w:ascii="Calibri" w:hAnsi="Calibri"/>
        </w:rPr>
        <w:t>’s core network traffic.</w:t>
      </w:r>
    </w:p>
    <w:p w14:paraId="434EB49A" w14:textId="422AE5E9" w:rsidR="001007A9" w:rsidRPr="001007A9" w:rsidRDefault="001007A9" w:rsidP="001007A9">
      <w:pPr>
        <w:rPr>
          <w:rFonts w:ascii="Calibri" w:hAnsi="Calibri"/>
        </w:rPr>
      </w:pPr>
      <w:r w:rsidRPr="001007A9">
        <w:rPr>
          <w:rFonts w:ascii="Calibri" w:hAnsi="Calibri"/>
        </w:rPr>
        <w:t>Any staff member that wishes to have a block</w:t>
      </w:r>
      <w:r w:rsidR="009D47F1">
        <w:rPr>
          <w:rFonts w:ascii="Calibri" w:hAnsi="Calibri"/>
        </w:rPr>
        <w:t>ed</w:t>
      </w:r>
      <w:r w:rsidRPr="001007A9">
        <w:rPr>
          <w:rFonts w:ascii="Calibri" w:hAnsi="Calibri"/>
        </w:rPr>
        <w:t xml:space="preserve"> site reviewed may do s</w:t>
      </w:r>
      <w:r w:rsidR="00EC534F">
        <w:rPr>
          <w:rFonts w:ascii="Calibri" w:hAnsi="Calibri"/>
        </w:rPr>
        <w:t>o by contacting the project manager at each individual site,</w:t>
      </w:r>
      <w:r w:rsidRPr="001007A9">
        <w:rPr>
          <w:rFonts w:ascii="Calibri" w:hAnsi="Calibri"/>
        </w:rPr>
        <w:t xml:space="preserve"> who will escalate according to the urgency of the request</w:t>
      </w:r>
      <w:r w:rsidRPr="007B586B">
        <w:rPr>
          <w:rFonts w:ascii="Calibri" w:hAnsi="Calibri"/>
        </w:rPr>
        <w:t xml:space="preserve">. </w:t>
      </w:r>
      <w:r w:rsidR="007B586B" w:rsidRPr="007B586B">
        <w:rPr>
          <w:rFonts w:ascii="Calibri" w:hAnsi="Calibri"/>
        </w:rPr>
        <w:t xml:space="preserve">The Information </w:t>
      </w:r>
      <w:r w:rsidR="004E6C39" w:rsidRPr="007B586B">
        <w:rPr>
          <w:rFonts w:ascii="Calibri" w:hAnsi="Calibri"/>
        </w:rPr>
        <w:t>Governance</w:t>
      </w:r>
      <w:r w:rsidR="007B586B" w:rsidRPr="007B586B">
        <w:rPr>
          <w:rFonts w:ascii="Calibri" w:hAnsi="Calibri"/>
        </w:rPr>
        <w:t xml:space="preserve"> lead </w:t>
      </w:r>
      <w:r w:rsidRPr="007B586B">
        <w:rPr>
          <w:rFonts w:ascii="Calibri" w:hAnsi="Calibri"/>
        </w:rPr>
        <w:t>will act as the final judicators in any dispute.</w:t>
      </w:r>
    </w:p>
    <w:p w14:paraId="3D735276"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Personal use</w:t>
      </w:r>
    </w:p>
    <w:p w14:paraId="0B31E1B6" w14:textId="43C6561E" w:rsidR="001007A9" w:rsidRDefault="001007A9" w:rsidP="001007A9">
      <w:pPr>
        <w:rPr>
          <w:rFonts w:ascii="Calibri" w:hAnsi="Calibri"/>
        </w:rPr>
      </w:pPr>
      <w:r w:rsidRPr="001007A9">
        <w:rPr>
          <w:rFonts w:ascii="Calibri" w:hAnsi="Calibri"/>
        </w:rPr>
        <w:t>Limited personal use of Internet facilities is permitted provided that the material accessed is appropriate is not potentially offensive to others. The use of the Internet for personal transactions only, such as booking reservations or tickets or the purchase of any goods or services for personal use, is permitted. Employees should regard this f</w:t>
      </w:r>
      <w:r w:rsidR="00EA3F91">
        <w:rPr>
          <w:rFonts w:ascii="Calibri" w:hAnsi="Calibri"/>
        </w:rPr>
        <w:t xml:space="preserve">acility as a privilege </w:t>
      </w:r>
      <w:r w:rsidRPr="001007A9">
        <w:rPr>
          <w:rFonts w:ascii="Calibri" w:hAnsi="Calibri"/>
        </w:rPr>
        <w:t>that should normally be exercised in their own time without detriment to the job and not abused. Inappropriate or excessive use may result in disciplinary action and/or removal of facilities. Staff should be aware that Internet access will be subject to monitoring.</w:t>
      </w:r>
    </w:p>
    <w:p w14:paraId="498B91CD" w14:textId="77777777" w:rsidR="00B440A0" w:rsidRPr="00B440A0" w:rsidRDefault="00B440A0" w:rsidP="00B440A0">
      <w:pPr>
        <w:rPr>
          <w:rFonts w:ascii="Calibri" w:hAnsi="Calibri"/>
          <w:b/>
          <w:color w:val="099BDD" w:themeColor="text2"/>
        </w:rPr>
      </w:pPr>
      <w:proofErr w:type="gramStart"/>
      <w:r w:rsidRPr="00B440A0">
        <w:rPr>
          <w:rFonts w:ascii="Calibri" w:hAnsi="Calibri"/>
          <w:b/>
          <w:color w:val="099BDD" w:themeColor="text2"/>
        </w:rPr>
        <w:t>User names</w:t>
      </w:r>
      <w:proofErr w:type="gramEnd"/>
      <w:r w:rsidRPr="00B440A0">
        <w:rPr>
          <w:rFonts w:ascii="Calibri" w:hAnsi="Calibri"/>
          <w:b/>
          <w:color w:val="099BDD" w:themeColor="text2"/>
        </w:rPr>
        <w:t xml:space="preserve"> and passwords</w:t>
      </w:r>
    </w:p>
    <w:p w14:paraId="0A6551FA" w14:textId="77777777" w:rsidR="00B440A0" w:rsidRPr="0077246B" w:rsidRDefault="00B440A0" w:rsidP="00B440A0">
      <w:pPr>
        <w:rPr>
          <w:rFonts w:ascii="Calibri" w:hAnsi="Calibri"/>
        </w:rPr>
      </w:pPr>
      <w:r w:rsidRPr="0077246B">
        <w:rPr>
          <w:rFonts w:ascii="Calibri" w:hAnsi="Calibri"/>
        </w:rPr>
        <w:t xml:space="preserve">Each user is responsible for maintaining the security of their individual login and password.  Staff must not share their </w:t>
      </w:r>
      <w:proofErr w:type="gramStart"/>
      <w:r w:rsidRPr="0077246B">
        <w:rPr>
          <w:rFonts w:ascii="Calibri" w:hAnsi="Calibri"/>
        </w:rPr>
        <w:t>user name</w:t>
      </w:r>
      <w:proofErr w:type="gramEnd"/>
      <w:r w:rsidRPr="0077246B">
        <w:rPr>
          <w:rFonts w:ascii="Calibri" w:hAnsi="Calibri"/>
        </w:rPr>
        <w:t>(s) or password(s) with anyone.  Passwords must be changed on a regular basis.  If a breach of security is recorded under your login, you are responsible for the breach and disciplinary action may be taken against you.</w:t>
      </w:r>
    </w:p>
    <w:p w14:paraId="6C068888" w14:textId="77777777" w:rsidR="00B440A0" w:rsidRPr="00B440A0" w:rsidRDefault="00B440A0" w:rsidP="00B440A0">
      <w:pPr>
        <w:rPr>
          <w:rFonts w:ascii="Calibri" w:hAnsi="Calibri"/>
          <w:b/>
          <w:color w:val="099BDD" w:themeColor="text2"/>
        </w:rPr>
      </w:pPr>
      <w:r w:rsidRPr="00B440A0">
        <w:rPr>
          <w:rFonts w:ascii="Calibri" w:hAnsi="Calibri"/>
          <w:b/>
          <w:color w:val="099BDD" w:themeColor="text2"/>
        </w:rPr>
        <w:t>Computer protection</w:t>
      </w:r>
    </w:p>
    <w:p w14:paraId="01F25AA1" w14:textId="4192AE59" w:rsidR="00B440A0" w:rsidRPr="001007A9" w:rsidRDefault="00B440A0" w:rsidP="001007A9">
      <w:pPr>
        <w:rPr>
          <w:rFonts w:ascii="Calibri" w:hAnsi="Calibri"/>
        </w:rPr>
      </w:pPr>
      <w:r w:rsidRPr="0077246B">
        <w:rPr>
          <w:rFonts w:ascii="Calibri" w:hAnsi="Calibri"/>
        </w:rPr>
        <w:t>Do not leave a computer logged on and unattended.  If a computer is left logged on and unprotected, another person can access the Internet in your name. Ensure that password protected screen savers or other mechanisms prevent the use of your identity by a third party.</w:t>
      </w:r>
    </w:p>
    <w:p w14:paraId="13ACAE5B"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Inappropriate use</w:t>
      </w:r>
    </w:p>
    <w:p w14:paraId="62A9851D" w14:textId="15051AAE" w:rsidR="001007A9" w:rsidRPr="001007A9" w:rsidRDefault="001007A9" w:rsidP="001007A9">
      <w:pPr>
        <w:rPr>
          <w:rFonts w:ascii="Calibri" w:hAnsi="Calibri"/>
        </w:rPr>
      </w:pPr>
      <w:r w:rsidRPr="001007A9">
        <w:rPr>
          <w:rFonts w:ascii="Calibri" w:hAnsi="Calibri"/>
        </w:rPr>
        <w:t xml:space="preserve">Access to websites that contain inappropriate material is </w:t>
      </w:r>
      <w:r w:rsidRPr="00EA3F91">
        <w:rPr>
          <w:rFonts w:ascii="Calibri" w:hAnsi="Calibri"/>
          <w:b/>
        </w:rPr>
        <w:t>strictly forbidden</w:t>
      </w:r>
      <w:r w:rsidRPr="001007A9">
        <w:rPr>
          <w:rFonts w:ascii="Calibri" w:hAnsi="Calibri"/>
        </w:rPr>
        <w:t>, e.g</w:t>
      </w:r>
      <w:r w:rsidR="004E6C39" w:rsidRPr="001007A9">
        <w:rPr>
          <w:rFonts w:ascii="Calibri" w:hAnsi="Calibri"/>
        </w:rPr>
        <w:t>. pornography</w:t>
      </w:r>
      <w:r w:rsidRPr="001007A9">
        <w:rPr>
          <w:rFonts w:ascii="Calibri" w:hAnsi="Calibri"/>
        </w:rPr>
        <w:t xml:space="preserve">, instruction on criminal or terrorist skills, promotion of cults, gambling, content or statements of a </w:t>
      </w:r>
      <w:r w:rsidR="004E6C39" w:rsidRPr="001007A9">
        <w:rPr>
          <w:rFonts w:ascii="Calibri" w:hAnsi="Calibri"/>
        </w:rPr>
        <w:t>nature, which</w:t>
      </w:r>
      <w:r w:rsidRPr="001007A9">
        <w:rPr>
          <w:rFonts w:ascii="Calibri" w:hAnsi="Calibri"/>
        </w:rPr>
        <w:t xml:space="preserve"> are liable to cause offence to others, or any other material likely to bring </w:t>
      </w:r>
      <w:r w:rsidR="00EF2CDD">
        <w:rPr>
          <w:rFonts w:ascii="Calibri" w:hAnsi="Calibri"/>
        </w:rPr>
        <w:t>Castleman Healthcare Ltd</w:t>
      </w:r>
      <w:r w:rsidRPr="001007A9">
        <w:rPr>
          <w:rFonts w:ascii="Calibri" w:hAnsi="Calibri"/>
        </w:rPr>
        <w:t xml:space="preserve"> into disrepute. Employees should operate the </w:t>
      </w:r>
      <w:r w:rsidR="004E6C39" w:rsidRPr="001007A9">
        <w:rPr>
          <w:rFonts w:ascii="Calibri" w:hAnsi="Calibri"/>
        </w:rPr>
        <w:t>‘Back’ button immediately should they inadvertently access unsuitable</w:t>
      </w:r>
      <w:r w:rsidRPr="001007A9">
        <w:rPr>
          <w:rFonts w:ascii="Calibri" w:hAnsi="Calibri"/>
        </w:rPr>
        <w:t xml:space="preserve"> material.</w:t>
      </w:r>
    </w:p>
    <w:p w14:paraId="2AF0FC21" w14:textId="77777777" w:rsidR="00E05AE0" w:rsidRDefault="001007A9" w:rsidP="001007A9">
      <w:pPr>
        <w:rPr>
          <w:rFonts w:ascii="Calibri" w:hAnsi="Calibri"/>
        </w:rPr>
      </w:pPr>
      <w:r w:rsidRPr="001007A9">
        <w:rPr>
          <w:rFonts w:ascii="Calibri" w:hAnsi="Calibri"/>
        </w:rPr>
        <w:t xml:space="preserve">Downloading of such material shall be deemed an act of gross misconduct. However, </w:t>
      </w:r>
      <w:r w:rsidR="00EF2CDD">
        <w:rPr>
          <w:rFonts w:ascii="Calibri" w:hAnsi="Calibri"/>
        </w:rPr>
        <w:t>Castleman Healthcare Ltd</w:t>
      </w:r>
      <w:r w:rsidRPr="001007A9">
        <w:rPr>
          <w:rFonts w:ascii="Calibri" w:hAnsi="Calibri"/>
        </w:rPr>
        <w:t xml:space="preserve"> notes that access to subjects and sites of a potentially contentious nature may </w:t>
      </w:r>
      <w:r w:rsidR="00500DE6" w:rsidRPr="001007A9">
        <w:rPr>
          <w:rFonts w:ascii="Calibri" w:hAnsi="Calibri"/>
        </w:rPr>
        <w:t>be appropriate</w:t>
      </w:r>
      <w:r w:rsidRPr="001007A9">
        <w:rPr>
          <w:rFonts w:ascii="Calibri" w:hAnsi="Calibri"/>
        </w:rPr>
        <w:t xml:space="preserve"> in some areas of normal operation and/or in specific Circumstances, e.g. sex education, youth advice, counselling on gambling, approved research, etc. </w:t>
      </w:r>
      <w:r w:rsidR="00EF2CDD">
        <w:rPr>
          <w:rFonts w:ascii="Calibri" w:hAnsi="Calibri"/>
        </w:rPr>
        <w:t>Castleman Healthcare Ltd</w:t>
      </w:r>
      <w:r w:rsidRPr="001007A9">
        <w:rPr>
          <w:rFonts w:ascii="Calibri" w:hAnsi="Calibri"/>
        </w:rPr>
        <w:t xml:space="preserve"> therefore places special responsibilities of care on staff operating in such areas to ensure that such access is </w:t>
      </w:r>
    </w:p>
    <w:p w14:paraId="359D8483" w14:textId="77777777" w:rsidR="00E05AE0" w:rsidRDefault="00E05AE0" w:rsidP="00E05AE0">
      <w:pPr>
        <w:spacing w:before="0" w:after="0" w:line="240" w:lineRule="auto"/>
        <w:rPr>
          <w:rFonts w:ascii="Calibri" w:hAnsi="Calibri"/>
        </w:rPr>
      </w:pPr>
    </w:p>
    <w:p w14:paraId="5BB11643" w14:textId="7A053A61" w:rsidR="001007A9" w:rsidRPr="001007A9" w:rsidRDefault="001007A9" w:rsidP="001007A9">
      <w:pPr>
        <w:rPr>
          <w:rFonts w:ascii="Calibri" w:hAnsi="Calibri"/>
        </w:rPr>
      </w:pPr>
      <w:r w:rsidRPr="001007A9">
        <w:rPr>
          <w:rFonts w:ascii="Calibri" w:hAnsi="Calibri"/>
        </w:rPr>
        <w:t>necessary and that other users, staff and members of the community are not exposed to any su</w:t>
      </w:r>
      <w:r w:rsidR="00EA3F91">
        <w:rPr>
          <w:rFonts w:ascii="Calibri" w:hAnsi="Calibri"/>
        </w:rPr>
        <w:t>ch material without good cause.</w:t>
      </w:r>
    </w:p>
    <w:p w14:paraId="01B7E005" w14:textId="62F88402" w:rsidR="001007A9" w:rsidRPr="001007A9" w:rsidRDefault="001007A9" w:rsidP="001007A9">
      <w:pPr>
        <w:rPr>
          <w:rFonts w:ascii="Calibri" w:hAnsi="Calibri"/>
        </w:rPr>
      </w:pPr>
      <w:r w:rsidRPr="001007A9">
        <w:rPr>
          <w:rFonts w:ascii="Calibri" w:hAnsi="Calibri"/>
        </w:rPr>
        <w:t xml:space="preserve">Staff should not use the Internet to conduct personal transactions in pursuit of their own commercial or business interests nor in such a way as to implicate </w:t>
      </w:r>
      <w:r w:rsidR="00EF2CDD">
        <w:rPr>
          <w:rFonts w:ascii="Calibri" w:hAnsi="Calibri"/>
        </w:rPr>
        <w:t>Castleman Healthcare Ltd</w:t>
      </w:r>
      <w:r w:rsidRPr="001007A9">
        <w:rPr>
          <w:rFonts w:ascii="Calibri" w:hAnsi="Calibri"/>
        </w:rPr>
        <w:t xml:space="preserve"> in those transactions. If in doubt, staff should consult their Line Manager.</w:t>
      </w:r>
    </w:p>
    <w:p w14:paraId="0619CC1A"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Copyright</w:t>
      </w:r>
    </w:p>
    <w:p w14:paraId="72A7333F" w14:textId="0F03E8A0" w:rsidR="001007A9" w:rsidRPr="001007A9" w:rsidRDefault="001007A9" w:rsidP="001007A9">
      <w:pPr>
        <w:rPr>
          <w:rFonts w:ascii="Calibri" w:hAnsi="Calibri"/>
        </w:rPr>
      </w:pPr>
      <w:r w:rsidRPr="001007A9">
        <w:rPr>
          <w:rFonts w:ascii="Calibri" w:hAnsi="Calibri"/>
        </w:rPr>
        <w:t>Files must not be downloaded from the Internet and used in such a way as to violate copyright laws. Even if downloading is permissible under copyright law, there may be restrictions with regard to copying, forwarding, or otherwise distributing files. Software license agreements should be read and adhered to. Staff must not transmit copyright software from their computer via the Internet.</w:t>
      </w:r>
    </w:p>
    <w:p w14:paraId="1365FCED"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Viruses</w:t>
      </w:r>
    </w:p>
    <w:p w14:paraId="2DF56FD1" w14:textId="183E6CDD" w:rsidR="001007A9" w:rsidRPr="001007A9" w:rsidRDefault="001007A9" w:rsidP="001007A9">
      <w:pPr>
        <w:rPr>
          <w:rFonts w:ascii="Calibri" w:hAnsi="Calibri"/>
        </w:rPr>
      </w:pPr>
      <w:r w:rsidRPr="001007A9">
        <w:rPr>
          <w:rFonts w:ascii="Calibri" w:hAnsi="Calibri"/>
        </w:rPr>
        <w:t xml:space="preserve">Viruses can damage computer systems, destroy data, cause disruption and </w:t>
      </w:r>
      <w:r w:rsidR="004E6C39" w:rsidRPr="001007A9">
        <w:rPr>
          <w:rFonts w:ascii="Calibri" w:hAnsi="Calibri"/>
        </w:rPr>
        <w:t>incur considerable</w:t>
      </w:r>
      <w:r w:rsidRPr="001007A9">
        <w:rPr>
          <w:rFonts w:ascii="Calibri" w:hAnsi="Calibri"/>
        </w:rPr>
        <w:t xml:space="preserve"> expense for </w:t>
      </w:r>
      <w:r w:rsidR="00EF2CDD">
        <w:rPr>
          <w:rFonts w:ascii="Calibri" w:hAnsi="Calibri"/>
        </w:rPr>
        <w:t>Castleman Healthcare Ltd</w:t>
      </w:r>
      <w:r w:rsidRPr="001007A9">
        <w:rPr>
          <w:rFonts w:ascii="Calibri" w:hAnsi="Calibri"/>
        </w:rPr>
        <w:t>. Employees connected to the network must ensure that they have an appropriate virus scanner on their PC and that this is regularly updated</w:t>
      </w:r>
      <w:r w:rsidR="009D47F1">
        <w:rPr>
          <w:rFonts w:ascii="Calibri" w:hAnsi="Calibri"/>
        </w:rPr>
        <w:t xml:space="preserve">. </w:t>
      </w:r>
      <w:r w:rsidRPr="001007A9">
        <w:rPr>
          <w:rFonts w:ascii="Calibri" w:hAnsi="Calibri"/>
        </w:rPr>
        <w:t xml:space="preserve">All files downloaded from the Internet must be virus checked before use. Employees must not independently load software onto their PCs (this includes screensavers). All software installations required must be arranged with the Service Desk, but be warned, this ICT department have to be very strict with downloads due to viruses and unknown impact of 3rd party software on </w:t>
      </w:r>
      <w:r w:rsidR="00EF2CDD">
        <w:rPr>
          <w:rFonts w:ascii="Calibri" w:hAnsi="Calibri"/>
        </w:rPr>
        <w:t>Castleman Healthcare Ltd</w:t>
      </w:r>
      <w:r w:rsidR="00EA3F91">
        <w:rPr>
          <w:rFonts w:ascii="Calibri" w:hAnsi="Calibri"/>
        </w:rPr>
        <w:t xml:space="preserve"> network.</w:t>
      </w:r>
    </w:p>
    <w:p w14:paraId="3BCF7613"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Internet Service Providers</w:t>
      </w:r>
    </w:p>
    <w:p w14:paraId="6CA9CD72" w14:textId="42BD8AC9" w:rsidR="001007A9" w:rsidRPr="001007A9" w:rsidRDefault="001007A9" w:rsidP="001007A9">
      <w:pPr>
        <w:rPr>
          <w:rFonts w:ascii="Calibri" w:hAnsi="Calibri"/>
        </w:rPr>
      </w:pPr>
      <w:r w:rsidRPr="001007A9">
        <w:rPr>
          <w:rFonts w:ascii="Calibri" w:hAnsi="Calibri"/>
        </w:rPr>
        <w:t xml:space="preserve">Internet access must be arranged via </w:t>
      </w:r>
      <w:r w:rsidR="00876828">
        <w:rPr>
          <w:rFonts w:ascii="Calibri" w:hAnsi="Calibri"/>
        </w:rPr>
        <w:t>Healthcare Computing</w:t>
      </w:r>
      <w:r w:rsidRPr="001007A9">
        <w:rPr>
          <w:rFonts w:ascii="Calibri" w:hAnsi="Calibri"/>
        </w:rPr>
        <w:t xml:space="preserve"> in all instances. Individuals must not independently arrange Internet access direct with a commer</w:t>
      </w:r>
      <w:r w:rsidR="00EA3F91">
        <w:rPr>
          <w:rFonts w:ascii="Calibri" w:hAnsi="Calibri"/>
        </w:rPr>
        <w:t>cial Internet Service Provider.</w:t>
      </w:r>
    </w:p>
    <w:p w14:paraId="493B7DE8" w14:textId="3A04951D" w:rsidR="001007A9" w:rsidRPr="00EA3F91" w:rsidRDefault="001007A9" w:rsidP="00EA3F91">
      <w:pPr>
        <w:pStyle w:val="Heading1"/>
      </w:pPr>
      <w:r w:rsidRPr="00EA3F91">
        <w:t>Implementation and compliance</w:t>
      </w:r>
    </w:p>
    <w:p w14:paraId="0A5A11EA"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Responsibilities of all Staff</w:t>
      </w:r>
    </w:p>
    <w:p w14:paraId="60829778" w14:textId="18EA5558" w:rsidR="001007A9" w:rsidRPr="001007A9" w:rsidRDefault="001007A9" w:rsidP="001007A9">
      <w:pPr>
        <w:rPr>
          <w:rFonts w:ascii="Calibri" w:hAnsi="Calibri"/>
        </w:rPr>
      </w:pPr>
      <w:r w:rsidRPr="001007A9">
        <w:rPr>
          <w:rFonts w:ascii="Calibri" w:hAnsi="Calibri"/>
        </w:rPr>
        <w:t>All staff are obliged to adhere to this policy. It is the responsibility of the individual to ensure th</w:t>
      </w:r>
      <w:r w:rsidR="00EA3F91">
        <w:rPr>
          <w:rFonts w:ascii="Calibri" w:hAnsi="Calibri"/>
        </w:rPr>
        <w:t>at they understand this policy.</w:t>
      </w:r>
    </w:p>
    <w:p w14:paraId="628ABD24" w14:textId="70D8BDFF" w:rsidR="001007A9" w:rsidRPr="001007A9" w:rsidRDefault="001007A9" w:rsidP="001007A9">
      <w:pPr>
        <w:rPr>
          <w:rFonts w:ascii="Calibri" w:hAnsi="Calibri"/>
        </w:rPr>
      </w:pPr>
      <w:r w:rsidRPr="001007A9">
        <w:rPr>
          <w:rFonts w:ascii="Calibri" w:hAnsi="Calibri"/>
        </w:rPr>
        <w:t>Managers at all levels are responsible for ensuring that the staff for whom they are responsible are aware of and adhere to this Policy. They are also responsible for ensuring staff are updated in regard to any changes in this Policy. Managers will require staff to sign a statement to say that they have access to and have read this Policy.</w:t>
      </w:r>
    </w:p>
    <w:p w14:paraId="7F86F33A" w14:textId="77777777" w:rsidR="001007A9" w:rsidRPr="00EA3F91" w:rsidRDefault="001007A9" w:rsidP="001007A9">
      <w:pPr>
        <w:rPr>
          <w:rFonts w:ascii="Calibri" w:hAnsi="Calibri"/>
          <w:b/>
          <w:color w:val="099BDD" w:themeColor="text2"/>
        </w:rPr>
      </w:pPr>
      <w:bookmarkStart w:id="1" w:name="_Hlk83032438"/>
      <w:r w:rsidRPr="00EA3F91">
        <w:rPr>
          <w:rFonts w:ascii="Calibri" w:hAnsi="Calibri"/>
          <w:b/>
          <w:color w:val="099BDD" w:themeColor="text2"/>
        </w:rPr>
        <w:t>Training</w:t>
      </w:r>
    </w:p>
    <w:p w14:paraId="23A6F021" w14:textId="371C84DF" w:rsidR="00F434EF" w:rsidRDefault="00EF2CDD" w:rsidP="001007A9">
      <w:pPr>
        <w:rPr>
          <w:rFonts w:ascii="Calibri" w:hAnsi="Calibri"/>
        </w:rPr>
      </w:pPr>
      <w:r>
        <w:rPr>
          <w:rFonts w:ascii="Calibri" w:hAnsi="Calibri"/>
        </w:rPr>
        <w:t>Castleman Healthcare Ltd</w:t>
      </w:r>
      <w:r w:rsidR="001007A9" w:rsidRPr="001007A9">
        <w:rPr>
          <w:rFonts w:ascii="Calibri" w:hAnsi="Calibri"/>
        </w:rPr>
        <w:t xml:space="preserve"> will work with </w:t>
      </w:r>
      <w:r w:rsidR="00D25C79">
        <w:rPr>
          <w:rFonts w:ascii="Calibri" w:hAnsi="Calibri"/>
        </w:rPr>
        <w:t>Blue Stream</w:t>
      </w:r>
      <w:r w:rsidR="001007A9" w:rsidRPr="001007A9">
        <w:rPr>
          <w:rFonts w:ascii="Calibri" w:hAnsi="Calibri"/>
        </w:rPr>
        <w:t xml:space="preserve"> to ensure that training on the use of the email and internet facility is available to staff who require it.</w:t>
      </w:r>
    </w:p>
    <w:p w14:paraId="5C222644" w14:textId="77777777" w:rsidR="00E05AE0" w:rsidRDefault="00E05AE0" w:rsidP="00E05AE0">
      <w:pPr>
        <w:spacing w:before="0" w:after="0" w:line="240" w:lineRule="auto"/>
        <w:rPr>
          <w:rFonts w:ascii="Calibri" w:hAnsi="Calibri"/>
        </w:rPr>
      </w:pPr>
    </w:p>
    <w:bookmarkEnd w:id="1"/>
    <w:p w14:paraId="722F6E87" w14:textId="45FDE635" w:rsidR="001007A9" w:rsidRPr="001007A9" w:rsidRDefault="001007A9" w:rsidP="00EA3F91">
      <w:pPr>
        <w:pStyle w:val="Heading1"/>
      </w:pPr>
      <w:r w:rsidRPr="001007A9">
        <w:t>Definitions</w:t>
      </w:r>
    </w:p>
    <w:p w14:paraId="4C2D47DC" w14:textId="77777777" w:rsidR="007D20E7" w:rsidRPr="007D20E7" w:rsidRDefault="007D20E7" w:rsidP="00EA3F91">
      <w:pPr>
        <w:pStyle w:val="ListParagraph"/>
        <w:numPr>
          <w:ilvl w:val="0"/>
          <w:numId w:val="9"/>
        </w:numPr>
        <w:rPr>
          <w:rFonts w:ascii="Calibri" w:hAnsi="Calibri"/>
          <w:b/>
          <w:color w:val="099BDD" w:themeColor="text2"/>
          <w:sz w:val="24"/>
          <w:szCs w:val="24"/>
        </w:rPr>
      </w:pPr>
      <w:r w:rsidRPr="007D20E7">
        <w:rPr>
          <w:rFonts w:ascii="Calibri" w:hAnsi="Calibri"/>
          <w:b/>
          <w:color w:val="099BDD" w:themeColor="text2"/>
          <w:sz w:val="24"/>
          <w:szCs w:val="24"/>
        </w:rPr>
        <w:t>Defamation and libel</w:t>
      </w:r>
    </w:p>
    <w:p w14:paraId="0050998C" w14:textId="77777777" w:rsidR="007D20E7" w:rsidRDefault="007D20E7" w:rsidP="007D20E7">
      <w:pPr>
        <w:pStyle w:val="ListParagraph"/>
        <w:ind w:left="360"/>
        <w:rPr>
          <w:rFonts w:ascii="Calibri" w:hAnsi="Calibri"/>
          <w:b/>
          <w:color w:val="099BDD" w:themeColor="text2"/>
        </w:rPr>
      </w:pPr>
    </w:p>
    <w:p w14:paraId="1F58D280" w14:textId="002AAD8D" w:rsidR="001007A9" w:rsidRPr="00EA3F91" w:rsidRDefault="001007A9" w:rsidP="007D20E7">
      <w:pPr>
        <w:pStyle w:val="ListParagraph"/>
        <w:ind w:left="360"/>
        <w:rPr>
          <w:rFonts w:ascii="Calibri" w:hAnsi="Calibri"/>
          <w:b/>
          <w:color w:val="099BDD" w:themeColor="text2"/>
        </w:rPr>
      </w:pPr>
      <w:r w:rsidRPr="00EA3F91">
        <w:rPr>
          <w:rFonts w:ascii="Calibri" w:hAnsi="Calibri"/>
          <w:b/>
          <w:color w:val="099BDD" w:themeColor="text2"/>
        </w:rPr>
        <w:t>What is defamation &amp; libel?</w:t>
      </w:r>
    </w:p>
    <w:p w14:paraId="1060F712" w14:textId="5127C306" w:rsidR="001007A9" w:rsidRPr="001007A9" w:rsidRDefault="001007A9" w:rsidP="00EA3F91">
      <w:pPr>
        <w:ind w:left="360"/>
        <w:rPr>
          <w:rFonts w:ascii="Calibri" w:hAnsi="Calibri"/>
        </w:rPr>
      </w:pPr>
      <w:r w:rsidRPr="001007A9">
        <w:rPr>
          <w:rFonts w:ascii="Calibri" w:hAnsi="Calibri"/>
        </w:rPr>
        <w:t xml:space="preserve">A published (spoken or written) statement or series of statements that affects the reputation of a person (a person can be a human being or an organisation) and exposes them to hatred, contempt, ridicule, being shunned or avoided, discredited in their trade, business, office or profession, or pecuniary loss. If the statement is not </w:t>
      </w:r>
      <w:r w:rsidR="00500DE6" w:rsidRPr="001007A9">
        <w:rPr>
          <w:rFonts w:ascii="Calibri" w:hAnsi="Calibri"/>
        </w:rPr>
        <w:t>true,</w:t>
      </w:r>
      <w:r w:rsidRPr="001007A9">
        <w:rPr>
          <w:rFonts w:ascii="Calibri" w:hAnsi="Calibri"/>
        </w:rPr>
        <w:t xml:space="preserve"> then it is considered slanderous or </w:t>
      </w:r>
      <w:proofErr w:type="spellStart"/>
      <w:r w:rsidRPr="001007A9">
        <w:rPr>
          <w:rFonts w:ascii="Calibri" w:hAnsi="Calibri"/>
        </w:rPr>
        <w:t>libellous</w:t>
      </w:r>
      <w:proofErr w:type="spellEnd"/>
      <w:r w:rsidRPr="001007A9">
        <w:rPr>
          <w:rFonts w:ascii="Calibri" w:hAnsi="Calibri"/>
        </w:rPr>
        <w:t xml:space="preserve"> and the person towards whom</w:t>
      </w:r>
      <w:r w:rsidR="00EA3F91">
        <w:rPr>
          <w:rFonts w:ascii="Calibri" w:hAnsi="Calibri"/>
        </w:rPr>
        <w:t xml:space="preserve"> it is made has redress in law.</w:t>
      </w:r>
    </w:p>
    <w:p w14:paraId="39DAF265" w14:textId="77777777" w:rsidR="00EA3F91" w:rsidRDefault="001007A9" w:rsidP="00EA3F91">
      <w:pPr>
        <w:ind w:left="360"/>
        <w:rPr>
          <w:rFonts w:ascii="Calibri" w:hAnsi="Calibri"/>
        </w:rPr>
      </w:pPr>
      <w:r w:rsidRPr="00EA3F91">
        <w:rPr>
          <w:rFonts w:ascii="Calibri" w:hAnsi="Calibri"/>
          <w:b/>
          <w:color w:val="099BDD" w:themeColor="text2"/>
        </w:rPr>
        <w:t>What you must not do</w:t>
      </w:r>
      <w:r w:rsidR="00EA3F91" w:rsidRPr="00EA3F91">
        <w:rPr>
          <w:rFonts w:ascii="Calibri" w:hAnsi="Calibri"/>
          <w:b/>
          <w:color w:val="099BDD" w:themeColor="text2"/>
        </w:rPr>
        <w:t>:</w:t>
      </w:r>
      <w:r w:rsidR="00EA3F91">
        <w:rPr>
          <w:rFonts w:ascii="Calibri" w:hAnsi="Calibri"/>
        </w:rPr>
        <w:t xml:space="preserve"> </w:t>
      </w:r>
    </w:p>
    <w:p w14:paraId="51191109" w14:textId="1DA739E9" w:rsidR="001007A9" w:rsidRPr="001007A9" w:rsidRDefault="001007A9" w:rsidP="007B586B">
      <w:pPr>
        <w:ind w:left="360"/>
        <w:rPr>
          <w:rFonts w:ascii="Calibri" w:hAnsi="Calibri"/>
        </w:rPr>
      </w:pPr>
      <w:r w:rsidRPr="001007A9">
        <w:rPr>
          <w:rFonts w:ascii="Calibri" w:hAnsi="Calibri"/>
        </w:rPr>
        <w:t xml:space="preserve">Make statements about people or organisations in any email that you write without verifying their basis in fact. Note that forwarding an email with a </w:t>
      </w:r>
      <w:proofErr w:type="spellStart"/>
      <w:r w:rsidRPr="001007A9">
        <w:rPr>
          <w:rFonts w:ascii="Calibri" w:hAnsi="Calibri"/>
        </w:rPr>
        <w:t>libellous</w:t>
      </w:r>
      <w:proofErr w:type="spellEnd"/>
      <w:r w:rsidRPr="001007A9">
        <w:rPr>
          <w:rFonts w:ascii="Calibri" w:hAnsi="Calibri"/>
        </w:rPr>
        <w:t xml:space="preserve"> or defamatory statement also makes you liable. Furthermore, uploading any information to public or private websites,</w:t>
      </w:r>
      <w:r w:rsidR="007B586B">
        <w:rPr>
          <w:rFonts w:ascii="Calibri" w:hAnsi="Calibri"/>
        </w:rPr>
        <w:t xml:space="preserve"> </w:t>
      </w:r>
      <w:r w:rsidRPr="001007A9">
        <w:rPr>
          <w:rFonts w:ascii="Calibri" w:hAnsi="Calibri"/>
        </w:rPr>
        <w:t xml:space="preserve">or the Intranet (e.g. to forums, “blogs”, </w:t>
      </w:r>
      <w:r w:rsidR="004E6C39" w:rsidRPr="001007A9">
        <w:rPr>
          <w:rFonts w:ascii="Calibri" w:hAnsi="Calibri"/>
        </w:rPr>
        <w:t xml:space="preserve">etc.), which is of a </w:t>
      </w:r>
      <w:proofErr w:type="spellStart"/>
      <w:r w:rsidR="004E6C39" w:rsidRPr="001007A9">
        <w:rPr>
          <w:rFonts w:ascii="Calibri" w:hAnsi="Calibri"/>
        </w:rPr>
        <w:t>libellous</w:t>
      </w:r>
      <w:proofErr w:type="spellEnd"/>
      <w:r w:rsidR="004E6C39" w:rsidRPr="001007A9">
        <w:rPr>
          <w:rFonts w:ascii="Calibri" w:hAnsi="Calibri"/>
        </w:rPr>
        <w:t xml:space="preserve"> or defamatory nature,</w:t>
      </w:r>
      <w:r w:rsidRPr="001007A9">
        <w:rPr>
          <w:rFonts w:ascii="Calibri" w:hAnsi="Calibri"/>
        </w:rPr>
        <w:t xml:space="preserve"> could lead to disciplina</w:t>
      </w:r>
      <w:r w:rsidR="00EA3F91">
        <w:rPr>
          <w:rFonts w:ascii="Calibri" w:hAnsi="Calibri"/>
        </w:rPr>
        <w:t>ry or legal action.</w:t>
      </w:r>
    </w:p>
    <w:p w14:paraId="49AF723E" w14:textId="77777777" w:rsidR="001007A9" w:rsidRPr="00EA3F91" w:rsidRDefault="001007A9" w:rsidP="00EA3F91">
      <w:pPr>
        <w:ind w:left="360"/>
        <w:rPr>
          <w:rFonts w:ascii="Calibri" w:hAnsi="Calibri"/>
          <w:b/>
          <w:color w:val="099BDD" w:themeColor="text2"/>
        </w:rPr>
      </w:pPr>
      <w:r w:rsidRPr="00EA3F91">
        <w:rPr>
          <w:rFonts w:ascii="Calibri" w:hAnsi="Calibri"/>
          <w:b/>
          <w:color w:val="099BDD" w:themeColor="text2"/>
        </w:rPr>
        <w:t>What are the consequences of not following this policy?</w:t>
      </w:r>
    </w:p>
    <w:p w14:paraId="3896BFFD" w14:textId="4D1370E9" w:rsidR="00EA3F91" w:rsidRPr="001007A9" w:rsidRDefault="001007A9" w:rsidP="00EA3F91">
      <w:pPr>
        <w:ind w:left="360"/>
        <w:rPr>
          <w:rFonts w:ascii="Calibri" w:hAnsi="Calibri"/>
        </w:rPr>
      </w:pPr>
      <w:r w:rsidRPr="001007A9">
        <w:rPr>
          <w:rFonts w:ascii="Calibri" w:hAnsi="Calibri"/>
        </w:rPr>
        <w:t xml:space="preserve">You and </w:t>
      </w:r>
      <w:r w:rsidR="00EF2CDD">
        <w:rPr>
          <w:rFonts w:ascii="Calibri" w:hAnsi="Calibri"/>
        </w:rPr>
        <w:t>Castleman Healthcare Ltd</w:t>
      </w:r>
      <w:r w:rsidRPr="001007A9">
        <w:rPr>
          <w:rFonts w:ascii="Calibri" w:hAnsi="Calibri"/>
        </w:rPr>
        <w:t xml:space="preserve"> may be subject to expensive legal action </w:t>
      </w:r>
      <w:r w:rsidR="00876828">
        <w:rPr>
          <w:rFonts w:ascii="Calibri" w:hAnsi="Calibri"/>
        </w:rPr>
        <w:t>which</w:t>
      </w:r>
      <w:r w:rsidRPr="001007A9">
        <w:rPr>
          <w:rFonts w:ascii="Calibri" w:hAnsi="Calibri"/>
        </w:rPr>
        <w:t xml:space="preserve"> may lead to disciplinary action in accordance with </w:t>
      </w:r>
      <w:r w:rsidR="00EF2CDD">
        <w:rPr>
          <w:rFonts w:ascii="Calibri" w:hAnsi="Calibri"/>
        </w:rPr>
        <w:t>Castleman Healthcare Ltd</w:t>
      </w:r>
      <w:r w:rsidRPr="001007A9">
        <w:rPr>
          <w:rFonts w:ascii="Calibri" w:hAnsi="Calibri"/>
        </w:rPr>
        <w:t>’s Disciplinary Policy.</w:t>
      </w:r>
    </w:p>
    <w:p w14:paraId="6EE7CD37" w14:textId="26BBFD3C" w:rsidR="001007A9" w:rsidRPr="007D20E7" w:rsidRDefault="001007A9" w:rsidP="00EA3F91">
      <w:pPr>
        <w:pStyle w:val="ListParagraph"/>
        <w:numPr>
          <w:ilvl w:val="0"/>
          <w:numId w:val="9"/>
        </w:numPr>
        <w:rPr>
          <w:rFonts w:ascii="Calibri" w:hAnsi="Calibri"/>
          <w:b/>
          <w:color w:val="099BDD" w:themeColor="text2"/>
          <w:sz w:val="24"/>
          <w:szCs w:val="24"/>
        </w:rPr>
      </w:pPr>
      <w:r w:rsidRPr="007D20E7">
        <w:rPr>
          <w:rFonts w:ascii="Calibri" w:hAnsi="Calibri"/>
          <w:b/>
          <w:color w:val="099BDD" w:themeColor="text2"/>
          <w:sz w:val="24"/>
          <w:szCs w:val="24"/>
        </w:rPr>
        <w:t>Harassment</w:t>
      </w:r>
    </w:p>
    <w:p w14:paraId="4DB8A0DB" w14:textId="77777777" w:rsidR="001007A9" w:rsidRPr="00EA3F91" w:rsidRDefault="001007A9" w:rsidP="00EA3F91">
      <w:pPr>
        <w:ind w:left="360"/>
        <w:rPr>
          <w:rFonts w:ascii="Calibri" w:hAnsi="Calibri"/>
          <w:b/>
          <w:color w:val="099BDD" w:themeColor="text2"/>
        </w:rPr>
      </w:pPr>
      <w:r w:rsidRPr="00EA3F91">
        <w:rPr>
          <w:rFonts w:ascii="Calibri" w:hAnsi="Calibri"/>
          <w:b/>
          <w:color w:val="099BDD" w:themeColor="text2"/>
        </w:rPr>
        <w:t>What is harassment?</w:t>
      </w:r>
    </w:p>
    <w:p w14:paraId="7436B03A" w14:textId="26699E80" w:rsidR="001007A9" w:rsidRPr="001007A9" w:rsidRDefault="001007A9" w:rsidP="00EA3F91">
      <w:pPr>
        <w:ind w:left="360"/>
        <w:rPr>
          <w:rFonts w:ascii="Calibri" w:hAnsi="Calibri"/>
        </w:rPr>
      </w:pPr>
      <w:r w:rsidRPr="001007A9">
        <w:rPr>
          <w:rFonts w:ascii="Calibri" w:hAnsi="Calibri"/>
        </w:rPr>
        <w:t xml:space="preserve">Harassment may be defined as “any conduct based on age, sex, sexual orientation, gender reassignment, disability, HIV status, race, </w:t>
      </w:r>
      <w:proofErr w:type="spellStart"/>
      <w:r w:rsidRPr="001007A9">
        <w:rPr>
          <w:rFonts w:ascii="Calibri" w:hAnsi="Calibri"/>
        </w:rPr>
        <w:t>colour</w:t>
      </w:r>
      <w:proofErr w:type="spellEnd"/>
      <w:r w:rsidRPr="001007A9">
        <w:rPr>
          <w:rFonts w:ascii="Calibri" w:hAnsi="Calibri"/>
        </w:rPr>
        <w:t>, religion, political, trade union or other opinion or belief, national or social origin, association with a minority, domestic circumstances, property, birth or other status which is unreciprocated or unwanted and which affects the dignity of men and women at work”.</w:t>
      </w:r>
    </w:p>
    <w:p w14:paraId="711394FB" w14:textId="77777777" w:rsidR="001007A9" w:rsidRPr="00EA3F91" w:rsidRDefault="001007A9" w:rsidP="00EA3F91">
      <w:pPr>
        <w:ind w:left="360"/>
        <w:rPr>
          <w:rFonts w:ascii="Calibri" w:hAnsi="Calibri"/>
          <w:b/>
          <w:color w:val="099BDD" w:themeColor="text2"/>
        </w:rPr>
      </w:pPr>
      <w:r w:rsidRPr="00EA3F91">
        <w:rPr>
          <w:rFonts w:ascii="Calibri" w:hAnsi="Calibri"/>
          <w:b/>
          <w:color w:val="099BDD" w:themeColor="text2"/>
        </w:rPr>
        <w:t>What you must not do</w:t>
      </w:r>
    </w:p>
    <w:p w14:paraId="286FE4B7" w14:textId="3CF26187" w:rsidR="001007A9" w:rsidRPr="001007A9" w:rsidRDefault="001007A9" w:rsidP="00EA3F91">
      <w:pPr>
        <w:ind w:left="360"/>
        <w:rPr>
          <w:rFonts w:ascii="Calibri" w:hAnsi="Calibri"/>
        </w:rPr>
      </w:pPr>
      <w:r w:rsidRPr="001007A9">
        <w:rPr>
          <w:rFonts w:ascii="Calibri" w:hAnsi="Calibri"/>
        </w:rPr>
        <w:t xml:space="preserve">Use </w:t>
      </w:r>
      <w:r w:rsidR="00EF2CDD">
        <w:rPr>
          <w:rFonts w:ascii="Calibri" w:hAnsi="Calibri"/>
        </w:rPr>
        <w:t>Castleman Healthcare Ltd</w:t>
      </w:r>
      <w:r w:rsidRPr="001007A9">
        <w:rPr>
          <w:rFonts w:ascii="Calibri" w:hAnsi="Calibri"/>
        </w:rPr>
        <w:t xml:space="preserve"> systems to harass other members of staff by sending or viewing material they consider offensive or threatening.</w:t>
      </w:r>
    </w:p>
    <w:p w14:paraId="67A5FA79" w14:textId="77777777" w:rsidR="001007A9" w:rsidRPr="00EA3F91" w:rsidRDefault="001007A9" w:rsidP="00EA3F91">
      <w:pPr>
        <w:ind w:left="360"/>
        <w:rPr>
          <w:rFonts w:ascii="Calibri" w:hAnsi="Calibri"/>
          <w:b/>
          <w:color w:val="099BDD" w:themeColor="text2"/>
        </w:rPr>
      </w:pPr>
      <w:r w:rsidRPr="00EA3F91">
        <w:rPr>
          <w:rFonts w:ascii="Calibri" w:hAnsi="Calibri"/>
          <w:b/>
          <w:color w:val="099BDD" w:themeColor="text2"/>
        </w:rPr>
        <w:t>What are the consequences of not following this policy?</w:t>
      </w:r>
    </w:p>
    <w:p w14:paraId="02F5F5BB" w14:textId="39944765" w:rsidR="001007A9" w:rsidRDefault="00EF2CDD" w:rsidP="00EA3F91">
      <w:pPr>
        <w:ind w:left="360"/>
        <w:rPr>
          <w:rFonts w:ascii="Calibri" w:hAnsi="Calibri"/>
        </w:rPr>
      </w:pPr>
      <w:r>
        <w:rPr>
          <w:rFonts w:ascii="Calibri" w:hAnsi="Calibri"/>
        </w:rPr>
        <w:t>Castleman Healthcare Ltd</w:t>
      </w:r>
      <w:r w:rsidR="001007A9" w:rsidRPr="001007A9">
        <w:rPr>
          <w:rFonts w:ascii="Calibri" w:hAnsi="Calibri"/>
        </w:rPr>
        <w:t xml:space="preserve"> deals with harassment by providing advice, support and mediation. Those perpetrating harassment can also be dealt with in the context of </w:t>
      </w:r>
      <w:r>
        <w:rPr>
          <w:rFonts w:ascii="Calibri" w:hAnsi="Calibri"/>
        </w:rPr>
        <w:t>Castleman Healthcare Ltd</w:t>
      </w:r>
      <w:r w:rsidR="001007A9" w:rsidRPr="001007A9">
        <w:rPr>
          <w:rFonts w:ascii="Calibri" w:hAnsi="Calibri"/>
        </w:rPr>
        <w:t>’s Bullying and Harassment Policy and could result in disciplinary action up to and including dismissal.</w:t>
      </w:r>
    </w:p>
    <w:p w14:paraId="6DEA6814" w14:textId="77777777" w:rsidR="00FD778B" w:rsidRPr="001007A9" w:rsidRDefault="00FD778B" w:rsidP="00E05AE0">
      <w:pPr>
        <w:spacing w:before="0" w:after="0" w:line="240" w:lineRule="auto"/>
        <w:ind w:left="357"/>
        <w:rPr>
          <w:rFonts w:ascii="Calibri" w:hAnsi="Calibri"/>
        </w:rPr>
      </w:pPr>
    </w:p>
    <w:p w14:paraId="30E0A907" w14:textId="1D9588A1" w:rsidR="001007A9" w:rsidRPr="007D20E7" w:rsidRDefault="001007A9" w:rsidP="00EA3F91">
      <w:pPr>
        <w:pStyle w:val="ListParagraph"/>
        <w:numPr>
          <w:ilvl w:val="0"/>
          <w:numId w:val="9"/>
        </w:numPr>
        <w:rPr>
          <w:rFonts w:ascii="Calibri" w:hAnsi="Calibri"/>
          <w:b/>
          <w:color w:val="099BDD" w:themeColor="text2"/>
          <w:sz w:val="24"/>
          <w:szCs w:val="24"/>
        </w:rPr>
      </w:pPr>
      <w:r w:rsidRPr="007D20E7">
        <w:rPr>
          <w:rFonts w:ascii="Calibri" w:hAnsi="Calibri"/>
          <w:b/>
          <w:color w:val="099BDD" w:themeColor="text2"/>
          <w:sz w:val="24"/>
          <w:szCs w:val="24"/>
        </w:rPr>
        <w:t>Pornography</w:t>
      </w:r>
    </w:p>
    <w:p w14:paraId="35C13DD3" w14:textId="77777777" w:rsidR="001007A9" w:rsidRPr="007D20E7" w:rsidRDefault="001007A9" w:rsidP="00EA3F91">
      <w:pPr>
        <w:ind w:left="360"/>
        <w:rPr>
          <w:rFonts w:ascii="Calibri" w:hAnsi="Calibri"/>
          <w:b/>
          <w:color w:val="099BDD" w:themeColor="text2"/>
        </w:rPr>
      </w:pPr>
      <w:r w:rsidRPr="007D20E7">
        <w:rPr>
          <w:rFonts w:ascii="Calibri" w:hAnsi="Calibri"/>
          <w:b/>
          <w:color w:val="099BDD" w:themeColor="text2"/>
        </w:rPr>
        <w:t>What is pornography?</w:t>
      </w:r>
    </w:p>
    <w:p w14:paraId="7307B0E7" w14:textId="24032B9E" w:rsidR="001007A9" w:rsidRPr="001007A9" w:rsidRDefault="001007A9" w:rsidP="00EA3F91">
      <w:pPr>
        <w:ind w:left="360"/>
        <w:rPr>
          <w:rFonts w:ascii="Calibri" w:hAnsi="Calibri"/>
        </w:rPr>
      </w:pPr>
      <w:r w:rsidRPr="001007A9">
        <w:rPr>
          <w:rFonts w:ascii="Calibri" w:hAnsi="Calibri"/>
        </w:rPr>
        <w:t>Pornography can take many forms. For example, textual descriptions</w:t>
      </w:r>
      <w:r w:rsidR="00D70D20">
        <w:rPr>
          <w:rFonts w:ascii="Calibri" w:hAnsi="Calibri"/>
        </w:rPr>
        <w:t>,</w:t>
      </w:r>
      <w:r w:rsidRPr="001007A9">
        <w:rPr>
          <w:rFonts w:ascii="Calibri" w:hAnsi="Calibri"/>
        </w:rPr>
        <w:t xml:space="preserve"> still and </w:t>
      </w:r>
      <w:r w:rsidR="004E6C39" w:rsidRPr="001007A9">
        <w:rPr>
          <w:rFonts w:ascii="Calibri" w:hAnsi="Calibri"/>
        </w:rPr>
        <w:t>moving images</w:t>
      </w:r>
      <w:r w:rsidRPr="001007A9">
        <w:rPr>
          <w:rFonts w:ascii="Calibri" w:hAnsi="Calibri"/>
        </w:rPr>
        <w:t xml:space="preserve">, cartoons and sound files. Some pornography is illegal in the </w:t>
      </w:r>
      <w:proofErr w:type="gramStart"/>
      <w:r w:rsidRPr="001007A9">
        <w:rPr>
          <w:rFonts w:ascii="Calibri" w:hAnsi="Calibri"/>
        </w:rPr>
        <w:t>UK</w:t>
      </w:r>
      <w:proofErr w:type="gramEnd"/>
      <w:r w:rsidRPr="001007A9">
        <w:rPr>
          <w:rFonts w:ascii="Calibri" w:hAnsi="Calibri"/>
        </w:rPr>
        <w:t xml:space="preserve"> and some is legal. Pornography considered legal in the UK may be illegal elsewhere. Because of the global nature of the internet these issues must be taken into consideration. Therefore, </w:t>
      </w:r>
      <w:r w:rsidR="00EF2CDD">
        <w:rPr>
          <w:rFonts w:ascii="Calibri" w:hAnsi="Calibri"/>
        </w:rPr>
        <w:t>Castleman Healthcare Ltd</w:t>
      </w:r>
      <w:r w:rsidRPr="001007A9">
        <w:rPr>
          <w:rFonts w:ascii="Calibri" w:hAnsi="Calibri"/>
        </w:rPr>
        <w:t xml:space="preserve"> defines pornography as the description or depiction of sexual acts that are designed to be sexually exciting. </w:t>
      </w:r>
      <w:r w:rsidR="00EF2CDD">
        <w:rPr>
          <w:rFonts w:ascii="Calibri" w:hAnsi="Calibri"/>
        </w:rPr>
        <w:t>Castleman Healthcare Ltd</w:t>
      </w:r>
      <w:r w:rsidRPr="001007A9">
        <w:rPr>
          <w:rFonts w:ascii="Calibri" w:hAnsi="Calibri"/>
        </w:rPr>
        <w:t xml:space="preserve"> will not tolerate its facilities being used for this type of material and considers such </w:t>
      </w:r>
      <w:proofErr w:type="spellStart"/>
      <w:r w:rsidRPr="001007A9">
        <w:rPr>
          <w:rFonts w:ascii="Calibri" w:hAnsi="Calibri"/>
        </w:rPr>
        <w:t>behaviour</w:t>
      </w:r>
      <w:proofErr w:type="spellEnd"/>
      <w:r w:rsidRPr="001007A9">
        <w:rPr>
          <w:rFonts w:ascii="Calibri" w:hAnsi="Calibri"/>
        </w:rPr>
        <w:t xml:space="preserve"> to constitute a serious disciplinary offence.</w:t>
      </w:r>
    </w:p>
    <w:p w14:paraId="091A8C40" w14:textId="77777777" w:rsidR="001007A9" w:rsidRPr="007D20E7" w:rsidRDefault="001007A9" w:rsidP="00EA3F91">
      <w:pPr>
        <w:ind w:left="360"/>
        <w:rPr>
          <w:rFonts w:ascii="Calibri" w:hAnsi="Calibri"/>
          <w:b/>
          <w:color w:val="099BDD" w:themeColor="text2"/>
        </w:rPr>
      </w:pPr>
      <w:r w:rsidRPr="007D20E7">
        <w:rPr>
          <w:rFonts w:ascii="Calibri" w:hAnsi="Calibri"/>
          <w:b/>
          <w:color w:val="099BDD" w:themeColor="text2"/>
        </w:rPr>
        <w:t>What you must not do</w:t>
      </w:r>
    </w:p>
    <w:p w14:paraId="5A833051" w14:textId="53FA8344" w:rsidR="001007A9" w:rsidRPr="001007A9" w:rsidRDefault="001007A9" w:rsidP="00EA3F91">
      <w:pPr>
        <w:ind w:left="360"/>
        <w:rPr>
          <w:rFonts w:ascii="Calibri" w:hAnsi="Calibri"/>
        </w:rPr>
      </w:pPr>
      <w:r w:rsidRPr="001007A9">
        <w:rPr>
          <w:rFonts w:ascii="Calibri" w:hAnsi="Calibri"/>
        </w:rPr>
        <w:t>•</w:t>
      </w:r>
      <w:r w:rsidRPr="001007A9">
        <w:rPr>
          <w:rFonts w:ascii="Calibri" w:hAnsi="Calibri"/>
        </w:rPr>
        <w:tab/>
        <w:t>Send or forward electronically, any medium containing pornography. If you have received any email containing pornography, please immediatel</w:t>
      </w:r>
      <w:r w:rsidR="00EC534F">
        <w:rPr>
          <w:rFonts w:ascii="Calibri" w:hAnsi="Calibri"/>
        </w:rPr>
        <w:t xml:space="preserve">y close the email and follow through the practice/site’s internal procedure. </w:t>
      </w:r>
    </w:p>
    <w:p w14:paraId="75E16EAF" w14:textId="77777777" w:rsidR="001007A9" w:rsidRPr="001007A9" w:rsidRDefault="001007A9" w:rsidP="00EA3F91">
      <w:pPr>
        <w:ind w:left="360"/>
        <w:rPr>
          <w:rFonts w:ascii="Calibri" w:hAnsi="Calibri"/>
        </w:rPr>
      </w:pPr>
      <w:r w:rsidRPr="001007A9">
        <w:rPr>
          <w:rFonts w:ascii="Calibri" w:hAnsi="Calibri"/>
        </w:rPr>
        <w:t>•</w:t>
      </w:r>
      <w:r w:rsidRPr="001007A9">
        <w:rPr>
          <w:rFonts w:ascii="Calibri" w:hAnsi="Calibri"/>
        </w:rPr>
        <w:tab/>
        <w:t>Save pornographic material that has been transmitted to you by any means. If you have received any pornographic material, please immediately close the media/file and inform the ICT Service Desk.</w:t>
      </w:r>
    </w:p>
    <w:p w14:paraId="5A746743" w14:textId="050F8812" w:rsidR="001007A9" w:rsidRPr="001007A9" w:rsidRDefault="001007A9" w:rsidP="007D20E7">
      <w:pPr>
        <w:ind w:left="360"/>
        <w:rPr>
          <w:rFonts w:ascii="Calibri" w:hAnsi="Calibri"/>
        </w:rPr>
      </w:pPr>
      <w:r w:rsidRPr="001007A9">
        <w:rPr>
          <w:rFonts w:ascii="Calibri" w:hAnsi="Calibri"/>
        </w:rPr>
        <w:t>•</w:t>
      </w:r>
      <w:r w:rsidRPr="001007A9">
        <w:rPr>
          <w:rFonts w:ascii="Calibri" w:hAnsi="Calibri"/>
        </w:rPr>
        <w:tab/>
        <w:t>View websites which contain pornographic material. If you have accidentally been redirected to such a website, please immediately close the internet browser and inform the ICT Service Desk.</w:t>
      </w:r>
    </w:p>
    <w:p w14:paraId="3EAA51A7" w14:textId="77777777" w:rsidR="001007A9" w:rsidRPr="007D20E7" w:rsidRDefault="001007A9" w:rsidP="00EA3F91">
      <w:pPr>
        <w:ind w:left="360"/>
        <w:rPr>
          <w:rFonts w:ascii="Calibri" w:hAnsi="Calibri"/>
          <w:b/>
          <w:color w:val="099BDD" w:themeColor="text2"/>
        </w:rPr>
      </w:pPr>
      <w:r w:rsidRPr="007D20E7">
        <w:rPr>
          <w:rFonts w:ascii="Calibri" w:hAnsi="Calibri"/>
          <w:b/>
          <w:color w:val="099BDD" w:themeColor="text2"/>
        </w:rPr>
        <w:t>What are the consequences of not following this policy?</w:t>
      </w:r>
    </w:p>
    <w:p w14:paraId="76675461" w14:textId="3FE3DB21" w:rsidR="001007A9" w:rsidRPr="001007A9" w:rsidRDefault="001007A9" w:rsidP="007D20E7">
      <w:pPr>
        <w:ind w:left="360"/>
        <w:rPr>
          <w:rFonts w:ascii="Calibri" w:hAnsi="Calibri"/>
        </w:rPr>
      </w:pPr>
      <w:r w:rsidRPr="001007A9">
        <w:rPr>
          <w:rFonts w:ascii="Calibri" w:hAnsi="Calibri"/>
        </w:rPr>
        <w:t xml:space="preserve">Users and/or </w:t>
      </w:r>
      <w:r w:rsidR="00EF2CDD">
        <w:rPr>
          <w:rFonts w:ascii="Calibri" w:hAnsi="Calibri"/>
        </w:rPr>
        <w:t>Castleman Healthcare Ltd</w:t>
      </w:r>
      <w:r w:rsidRPr="001007A9">
        <w:rPr>
          <w:rFonts w:ascii="Calibri" w:hAnsi="Calibri"/>
        </w:rPr>
        <w:t xml:space="preserve"> can be prosecuted or held liable for viewing or transmitting pornographic material in the UK and elsewhere.</w:t>
      </w:r>
    </w:p>
    <w:p w14:paraId="76B63880" w14:textId="235A4A7F" w:rsidR="001007A9" w:rsidRPr="001007A9" w:rsidRDefault="001007A9" w:rsidP="007D20E7">
      <w:pPr>
        <w:ind w:left="360"/>
        <w:rPr>
          <w:rFonts w:ascii="Calibri" w:hAnsi="Calibri"/>
        </w:rPr>
      </w:pPr>
      <w:r w:rsidRPr="001007A9">
        <w:rPr>
          <w:rFonts w:ascii="Calibri" w:hAnsi="Calibri"/>
        </w:rPr>
        <w:t xml:space="preserve">Users found to be in possession of pornographic material, or to have transmitted pornographic material, may be subject to </w:t>
      </w:r>
      <w:r w:rsidR="00EF2CDD">
        <w:rPr>
          <w:rFonts w:ascii="Calibri" w:hAnsi="Calibri"/>
        </w:rPr>
        <w:t>Castleman Healthcare Ltd</w:t>
      </w:r>
      <w:r w:rsidRPr="001007A9">
        <w:rPr>
          <w:rFonts w:ascii="Calibri" w:hAnsi="Calibri"/>
        </w:rPr>
        <w:t xml:space="preserve"> Disciplinary Action.</w:t>
      </w:r>
    </w:p>
    <w:p w14:paraId="41A632AC" w14:textId="46669D5B" w:rsidR="001007A9" w:rsidRPr="001007A9" w:rsidRDefault="001007A9" w:rsidP="007B586B">
      <w:pPr>
        <w:ind w:left="360"/>
        <w:rPr>
          <w:rFonts w:ascii="Calibri" w:hAnsi="Calibri"/>
        </w:rPr>
      </w:pPr>
      <w:r w:rsidRPr="001007A9">
        <w:rPr>
          <w:rFonts w:ascii="Calibri" w:hAnsi="Calibri"/>
        </w:rPr>
        <w:t xml:space="preserve">All staff should be aware that the reputation of </w:t>
      </w:r>
      <w:r w:rsidR="00EF2CDD">
        <w:rPr>
          <w:rFonts w:ascii="Calibri" w:hAnsi="Calibri"/>
        </w:rPr>
        <w:t>Castleman Healthcare Ltd</w:t>
      </w:r>
      <w:r w:rsidRPr="001007A9">
        <w:rPr>
          <w:rFonts w:ascii="Calibri" w:hAnsi="Calibri"/>
        </w:rPr>
        <w:t xml:space="preserve"> will be seriously questioned if pornographic material has been transmitted and this becomes publicly known. </w:t>
      </w:r>
      <w:r w:rsidR="00500DE6" w:rsidRPr="001007A9">
        <w:rPr>
          <w:rFonts w:ascii="Calibri" w:hAnsi="Calibri"/>
        </w:rPr>
        <w:t>Dependent on</w:t>
      </w:r>
      <w:r w:rsidRPr="001007A9">
        <w:rPr>
          <w:rFonts w:ascii="Calibri" w:hAnsi="Calibri"/>
        </w:rPr>
        <w:t xml:space="preserve"> the type of material concerned, the user and </w:t>
      </w:r>
      <w:r w:rsidR="00EF2CDD">
        <w:rPr>
          <w:rFonts w:ascii="Calibri" w:hAnsi="Calibri"/>
        </w:rPr>
        <w:t>Castleman Healthcare Ltd</w:t>
      </w:r>
      <w:r w:rsidRPr="001007A9">
        <w:rPr>
          <w:rFonts w:ascii="Calibri" w:hAnsi="Calibri"/>
        </w:rPr>
        <w:t xml:space="preserve"> can face serious legal action leading to a fine or imprisonment.</w:t>
      </w:r>
    </w:p>
    <w:p w14:paraId="1FF2C29C" w14:textId="3CC04093" w:rsidR="001007A9" w:rsidRPr="007D20E7" w:rsidRDefault="001007A9" w:rsidP="007D20E7">
      <w:pPr>
        <w:pStyle w:val="ListParagraph"/>
        <w:numPr>
          <w:ilvl w:val="0"/>
          <w:numId w:val="9"/>
        </w:numPr>
        <w:rPr>
          <w:rFonts w:ascii="Calibri" w:hAnsi="Calibri"/>
          <w:b/>
          <w:color w:val="099BDD" w:themeColor="text2"/>
          <w:sz w:val="24"/>
          <w:szCs w:val="24"/>
        </w:rPr>
      </w:pPr>
      <w:r w:rsidRPr="007D20E7">
        <w:rPr>
          <w:rFonts w:ascii="Calibri" w:hAnsi="Calibri"/>
          <w:b/>
          <w:color w:val="099BDD" w:themeColor="text2"/>
          <w:sz w:val="24"/>
          <w:szCs w:val="24"/>
        </w:rPr>
        <w:t>Copyright</w:t>
      </w:r>
    </w:p>
    <w:p w14:paraId="3F209125" w14:textId="77777777" w:rsidR="001007A9" w:rsidRPr="007D20E7" w:rsidRDefault="001007A9" w:rsidP="007D20E7">
      <w:pPr>
        <w:ind w:left="360"/>
        <w:rPr>
          <w:rFonts w:ascii="Calibri" w:hAnsi="Calibri"/>
          <w:b/>
          <w:color w:val="099BDD" w:themeColor="text2"/>
        </w:rPr>
      </w:pPr>
      <w:r w:rsidRPr="007D20E7">
        <w:rPr>
          <w:rFonts w:ascii="Calibri" w:hAnsi="Calibri"/>
          <w:b/>
          <w:color w:val="099BDD" w:themeColor="text2"/>
        </w:rPr>
        <w:t>What is copyright?</w:t>
      </w:r>
    </w:p>
    <w:p w14:paraId="76B0C255" w14:textId="5A634743" w:rsidR="001007A9" w:rsidRDefault="001007A9" w:rsidP="007D20E7">
      <w:pPr>
        <w:ind w:left="360"/>
        <w:rPr>
          <w:rFonts w:ascii="Calibri" w:hAnsi="Calibri"/>
        </w:rPr>
      </w:pPr>
      <w:r w:rsidRPr="001007A9">
        <w:rPr>
          <w:rFonts w:ascii="Calibri" w:hAnsi="Calibri"/>
        </w:rPr>
        <w:t>Copyright is a term used to describe the rights under law that people have to protect original work they have created. The original work can be a computer program, document, graphic, film or sound recording, or many other materials.</w:t>
      </w:r>
    </w:p>
    <w:p w14:paraId="2DB1BEFD" w14:textId="77777777" w:rsidR="00E05AE0" w:rsidRPr="001007A9" w:rsidRDefault="00E05AE0" w:rsidP="00E05AE0">
      <w:pPr>
        <w:spacing w:before="0" w:after="0" w:line="240" w:lineRule="auto"/>
        <w:ind w:left="357"/>
        <w:rPr>
          <w:rFonts w:ascii="Calibri" w:hAnsi="Calibri"/>
        </w:rPr>
      </w:pPr>
    </w:p>
    <w:p w14:paraId="33FB4C7B" w14:textId="2489342E" w:rsidR="001007A9" w:rsidRPr="001007A9" w:rsidRDefault="001007A9" w:rsidP="007D20E7">
      <w:pPr>
        <w:ind w:left="360"/>
        <w:rPr>
          <w:rFonts w:ascii="Calibri" w:hAnsi="Calibri"/>
        </w:rPr>
      </w:pPr>
      <w:r w:rsidRPr="001007A9">
        <w:rPr>
          <w:rFonts w:ascii="Calibri" w:hAnsi="Calibri"/>
        </w:rPr>
        <w:t xml:space="preserve">Copyright protects the work to ensure no one else can copy, alter or use the work without the express permission of the owner. Copyright is sometimes indicated in a piece of work by this symbol ©. However, it does not have to be displayed under British law. </w:t>
      </w:r>
      <w:r w:rsidR="004931D7" w:rsidRPr="001007A9">
        <w:rPr>
          <w:rFonts w:ascii="Calibri" w:hAnsi="Calibri"/>
        </w:rPr>
        <w:t>So,</w:t>
      </w:r>
      <w:r w:rsidRPr="001007A9">
        <w:rPr>
          <w:rFonts w:ascii="Calibri" w:hAnsi="Calibri"/>
        </w:rPr>
        <w:t xml:space="preserve"> a lack of the symbol does not indicate a lack of copyright. In the case of computer software, users purchase a </w:t>
      </w:r>
      <w:proofErr w:type="spellStart"/>
      <w:r w:rsidRPr="001007A9">
        <w:rPr>
          <w:rFonts w:ascii="Calibri" w:hAnsi="Calibri"/>
        </w:rPr>
        <w:t>licence</w:t>
      </w:r>
      <w:proofErr w:type="spellEnd"/>
      <w:r w:rsidRPr="001007A9">
        <w:rPr>
          <w:rFonts w:ascii="Calibri" w:hAnsi="Calibri"/>
        </w:rPr>
        <w:t xml:space="preserve"> to use the work. </w:t>
      </w:r>
      <w:r w:rsidR="00EF2CDD">
        <w:rPr>
          <w:rFonts w:ascii="Calibri" w:hAnsi="Calibri"/>
        </w:rPr>
        <w:t>Castleman Healthcare Ltd</w:t>
      </w:r>
      <w:r w:rsidRPr="001007A9">
        <w:rPr>
          <w:rFonts w:ascii="Calibri" w:hAnsi="Calibri"/>
        </w:rPr>
        <w:t xml:space="preserve"> purchases </w:t>
      </w:r>
      <w:proofErr w:type="spellStart"/>
      <w:r w:rsidRPr="001007A9">
        <w:rPr>
          <w:rFonts w:ascii="Calibri" w:hAnsi="Calibri"/>
        </w:rPr>
        <w:t>licences</w:t>
      </w:r>
      <w:proofErr w:type="spellEnd"/>
      <w:r w:rsidRPr="001007A9">
        <w:rPr>
          <w:rFonts w:ascii="Calibri" w:hAnsi="Calibri"/>
        </w:rPr>
        <w:t xml:space="preserve"> on behalf of its users.</w:t>
      </w:r>
    </w:p>
    <w:p w14:paraId="4AB1EA84" w14:textId="774653B9" w:rsidR="001007A9" w:rsidRPr="007D20E7" w:rsidRDefault="001007A9" w:rsidP="007D20E7">
      <w:pPr>
        <w:ind w:left="360"/>
        <w:rPr>
          <w:rFonts w:ascii="Calibri" w:hAnsi="Calibri"/>
          <w:b/>
          <w:color w:val="099BDD" w:themeColor="text2"/>
        </w:rPr>
      </w:pPr>
      <w:r w:rsidRPr="007D20E7">
        <w:rPr>
          <w:rFonts w:ascii="Calibri" w:hAnsi="Calibri"/>
          <w:b/>
          <w:color w:val="099BDD" w:themeColor="text2"/>
        </w:rPr>
        <w:t>What you must not do</w:t>
      </w:r>
    </w:p>
    <w:p w14:paraId="267EB002" w14:textId="085A573B" w:rsidR="001007A9" w:rsidRPr="001007A9" w:rsidRDefault="001007A9" w:rsidP="007D20E7">
      <w:pPr>
        <w:ind w:left="360"/>
        <w:rPr>
          <w:rFonts w:ascii="Calibri" w:hAnsi="Calibri"/>
        </w:rPr>
      </w:pPr>
      <w:r w:rsidRPr="001007A9">
        <w:rPr>
          <w:rFonts w:ascii="Calibri" w:hAnsi="Calibri"/>
        </w:rPr>
        <w:t>•</w:t>
      </w:r>
      <w:r w:rsidRPr="001007A9">
        <w:rPr>
          <w:rFonts w:ascii="Calibri" w:hAnsi="Calibri"/>
        </w:rPr>
        <w:tab/>
        <w:t xml:space="preserve">Alter any software programs, graphics </w:t>
      </w:r>
      <w:r w:rsidR="004E6C39" w:rsidRPr="001007A9">
        <w:rPr>
          <w:rFonts w:ascii="Calibri" w:hAnsi="Calibri"/>
        </w:rPr>
        <w:t>etc.</w:t>
      </w:r>
      <w:r w:rsidRPr="001007A9">
        <w:rPr>
          <w:rFonts w:ascii="Calibri" w:hAnsi="Calibri"/>
        </w:rPr>
        <w:t xml:space="preserve"> without the express permission of the owner.</w:t>
      </w:r>
    </w:p>
    <w:p w14:paraId="6532FF56" w14:textId="77777777" w:rsidR="001007A9" w:rsidRPr="001007A9" w:rsidRDefault="001007A9" w:rsidP="007D20E7">
      <w:pPr>
        <w:ind w:left="360"/>
        <w:rPr>
          <w:rFonts w:ascii="Calibri" w:hAnsi="Calibri"/>
        </w:rPr>
      </w:pPr>
      <w:r w:rsidRPr="001007A9">
        <w:rPr>
          <w:rFonts w:ascii="Calibri" w:hAnsi="Calibri"/>
        </w:rPr>
        <w:t>•</w:t>
      </w:r>
      <w:r w:rsidRPr="001007A9">
        <w:rPr>
          <w:rFonts w:ascii="Calibri" w:hAnsi="Calibri"/>
        </w:rPr>
        <w:tab/>
        <w:t>Claim someone else’s work is your own.</w:t>
      </w:r>
    </w:p>
    <w:p w14:paraId="2485179E" w14:textId="100B7272" w:rsidR="001007A9" w:rsidRPr="001007A9" w:rsidRDefault="001007A9" w:rsidP="007B586B">
      <w:pPr>
        <w:ind w:left="360"/>
        <w:rPr>
          <w:rFonts w:ascii="Calibri" w:hAnsi="Calibri"/>
        </w:rPr>
      </w:pPr>
      <w:r w:rsidRPr="001007A9">
        <w:rPr>
          <w:rFonts w:ascii="Calibri" w:hAnsi="Calibri"/>
        </w:rPr>
        <w:t>•</w:t>
      </w:r>
      <w:r w:rsidRPr="001007A9">
        <w:rPr>
          <w:rFonts w:ascii="Calibri" w:hAnsi="Calibri"/>
        </w:rPr>
        <w:tab/>
        <w:t>Send copyrighted material by any electronic means without the permission of the owner. This is considered copying.</w:t>
      </w:r>
    </w:p>
    <w:p w14:paraId="20E7D5A7" w14:textId="77777777" w:rsidR="001007A9" w:rsidRPr="007D20E7" w:rsidRDefault="001007A9" w:rsidP="007D20E7">
      <w:pPr>
        <w:ind w:left="360"/>
        <w:rPr>
          <w:rFonts w:ascii="Calibri" w:hAnsi="Calibri"/>
          <w:b/>
          <w:color w:val="099BDD" w:themeColor="text2"/>
        </w:rPr>
      </w:pPr>
      <w:r w:rsidRPr="007D20E7">
        <w:rPr>
          <w:rFonts w:ascii="Calibri" w:hAnsi="Calibri"/>
          <w:b/>
          <w:color w:val="099BDD" w:themeColor="text2"/>
        </w:rPr>
        <w:t>What are the consequences of not following this policy?</w:t>
      </w:r>
    </w:p>
    <w:p w14:paraId="7C39BA22" w14:textId="0A5C164B" w:rsidR="007D20E7" w:rsidRDefault="001007A9" w:rsidP="007D20E7">
      <w:pPr>
        <w:ind w:left="360"/>
        <w:rPr>
          <w:rFonts w:ascii="Calibri" w:hAnsi="Calibri"/>
        </w:rPr>
      </w:pPr>
      <w:r w:rsidRPr="001007A9">
        <w:rPr>
          <w:rFonts w:ascii="Calibri" w:hAnsi="Calibri"/>
        </w:rPr>
        <w:t xml:space="preserve">The user and/or </w:t>
      </w:r>
      <w:r w:rsidR="00EF2CDD">
        <w:rPr>
          <w:rFonts w:ascii="Calibri" w:hAnsi="Calibri"/>
        </w:rPr>
        <w:t>Castleman Healthcare Ltd</w:t>
      </w:r>
      <w:r w:rsidRPr="001007A9">
        <w:rPr>
          <w:rFonts w:ascii="Calibri" w:hAnsi="Calibri"/>
        </w:rPr>
        <w:t xml:space="preserve"> can face fines and/or up to two </w:t>
      </w:r>
      <w:r w:rsidR="00500DE6" w:rsidRPr="001007A9">
        <w:rPr>
          <w:rFonts w:ascii="Calibri" w:hAnsi="Calibri"/>
        </w:rPr>
        <w:t>years’</w:t>
      </w:r>
      <w:r w:rsidRPr="001007A9">
        <w:rPr>
          <w:rFonts w:ascii="Calibri" w:hAnsi="Calibri"/>
        </w:rPr>
        <w:t xml:space="preserve"> imprisonment as well as being fined for infringing copyright.</w:t>
      </w:r>
    </w:p>
    <w:p w14:paraId="321E8F58" w14:textId="388A8799" w:rsidR="007D20E7" w:rsidRDefault="007D20E7">
      <w:pPr>
        <w:rPr>
          <w:rFonts w:ascii="Calibri" w:hAnsi="Calibri"/>
        </w:rPr>
      </w:pPr>
      <w:r>
        <w:rPr>
          <w:rFonts w:ascii="Calibri" w:hAnsi="Calibri"/>
        </w:rPr>
        <w:br w:type="page"/>
      </w:r>
    </w:p>
    <w:p w14:paraId="3580DB30" w14:textId="77777777" w:rsidR="00E05AE0" w:rsidRDefault="00E05AE0" w:rsidP="00E05AE0">
      <w:pPr>
        <w:spacing w:before="0" w:after="0" w:line="240" w:lineRule="auto"/>
        <w:rPr>
          <w:rFonts w:ascii="Calibri" w:hAnsi="Calibri"/>
        </w:rPr>
      </w:pPr>
    </w:p>
    <w:p w14:paraId="0E401775" w14:textId="5552239F" w:rsidR="001007A9" w:rsidRPr="007D20E7" w:rsidRDefault="001007A9" w:rsidP="007D20E7">
      <w:pPr>
        <w:pStyle w:val="Heading1"/>
      </w:pPr>
      <w:r w:rsidRPr="001007A9">
        <w:t>Appendix 1 – Email Attachments</w:t>
      </w:r>
    </w:p>
    <w:p w14:paraId="46EA3BE6" w14:textId="27C9B5FF" w:rsidR="001007A9" w:rsidRPr="001007A9" w:rsidRDefault="001007A9" w:rsidP="001007A9">
      <w:pPr>
        <w:rPr>
          <w:rFonts w:ascii="Calibri" w:hAnsi="Calibri"/>
        </w:rPr>
      </w:pPr>
      <w:r w:rsidRPr="001007A9">
        <w:rPr>
          <w:rFonts w:ascii="Calibri" w:hAnsi="Calibri"/>
        </w:rPr>
        <w:t>When files are attached to emails, the attachment is automatically sent with the email. If the email is sent to all staff, that attachment is sent to several hundred email addresses. This can consume a large amount of bandwidth on the network and the attachment will take up space in every person’s mailbox. Additionally, those on dial-up connections may be forced to download a potentially large attachment even though it may not be releva</w:t>
      </w:r>
      <w:r w:rsidR="007D20E7">
        <w:rPr>
          <w:rFonts w:ascii="Calibri" w:hAnsi="Calibri"/>
        </w:rPr>
        <w:t>nt to their needs.</w:t>
      </w:r>
    </w:p>
    <w:p w14:paraId="2447D7A8" w14:textId="596DE6C7" w:rsidR="001007A9" w:rsidRPr="001007A9" w:rsidRDefault="001007A9" w:rsidP="001007A9">
      <w:pPr>
        <w:rPr>
          <w:rFonts w:ascii="Calibri" w:hAnsi="Calibri"/>
        </w:rPr>
      </w:pPr>
      <w:r w:rsidRPr="001007A9">
        <w:rPr>
          <w:rFonts w:ascii="Calibri" w:hAnsi="Calibri"/>
        </w:rPr>
        <w:t>However, if the document is published elsewhere, such as a website, an email can be sent that contains a hyperlink to that document. If the recipient wishes to view the attachment, they can simply click on the link and view the file in their web browser.</w:t>
      </w:r>
    </w:p>
    <w:p w14:paraId="07147297" w14:textId="4568428C" w:rsidR="001007A9" w:rsidRPr="001007A9" w:rsidRDefault="001007A9" w:rsidP="001007A9">
      <w:pPr>
        <w:rPr>
          <w:rFonts w:ascii="Calibri" w:hAnsi="Calibri"/>
        </w:rPr>
      </w:pPr>
      <w:r w:rsidRPr="001007A9">
        <w:rPr>
          <w:rFonts w:ascii="Calibri" w:hAnsi="Calibri"/>
        </w:rPr>
        <w:t xml:space="preserve">The result is that there is only one copy of the </w:t>
      </w:r>
      <w:proofErr w:type="gramStart"/>
      <w:r w:rsidRPr="001007A9">
        <w:rPr>
          <w:rFonts w:ascii="Calibri" w:hAnsi="Calibri"/>
        </w:rPr>
        <w:t>file</w:t>
      </w:r>
      <w:proofErr w:type="gramEnd"/>
      <w:r w:rsidRPr="001007A9">
        <w:rPr>
          <w:rFonts w:ascii="Calibri" w:hAnsi="Calibri"/>
        </w:rPr>
        <w:t xml:space="preserve"> and it is available to everyone. The only space taken up saving the file is for that single copy and only those who wish to view the file need to download it, hence network space and</w:t>
      </w:r>
      <w:r w:rsidR="007D20E7">
        <w:rPr>
          <w:rFonts w:ascii="Calibri" w:hAnsi="Calibri"/>
        </w:rPr>
        <w:t xml:space="preserve"> bandwidth is saved.</w:t>
      </w:r>
    </w:p>
    <w:p w14:paraId="367CC839" w14:textId="77777777" w:rsidR="001007A9" w:rsidRPr="007D20E7" w:rsidRDefault="001007A9" w:rsidP="001007A9">
      <w:pPr>
        <w:rPr>
          <w:rFonts w:ascii="Calibri" w:hAnsi="Calibri"/>
          <w:b/>
          <w:color w:val="099BDD" w:themeColor="text2"/>
        </w:rPr>
      </w:pPr>
      <w:r w:rsidRPr="007D20E7">
        <w:rPr>
          <w:rFonts w:ascii="Calibri" w:hAnsi="Calibri"/>
          <w:b/>
          <w:color w:val="099BDD" w:themeColor="text2"/>
        </w:rPr>
        <w:t>Sending files as emails</w:t>
      </w:r>
    </w:p>
    <w:p w14:paraId="6C1A037A" w14:textId="27E406ED" w:rsidR="001007A9" w:rsidRPr="001007A9" w:rsidRDefault="001007A9" w:rsidP="001007A9">
      <w:pPr>
        <w:rPr>
          <w:rFonts w:ascii="Calibri" w:hAnsi="Calibri"/>
        </w:rPr>
      </w:pPr>
      <w:r w:rsidRPr="001007A9">
        <w:rPr>
          <w:rFonts w:ascii="Calibri" w:hAnsi="Calibri"/>
        </w:rPr>
        <w:t xml:space="preserve">If a file is a Word document and its contents are only relevant for a short time, then its contents should be included within the body of the email rather than being published on the intranet. </w:t>
      </w:r>
      <w:r w:rsidR="00500DE6" w:rsidRPr="001007A9">
        <w:rPr>
          <w:rFonts w:ascii="Calibri" w:hAnsi="Calibri"/>
        </w:rPr>
        <w:t>However,</w:t>
      </w:r>
      <w:r w:rsidRPr="001007A9">
        <w:rPr>
          <w:rFonts w:ascii="Calibri" w:hAnsi="Calibri"/>
        </w:rPr>
        <w:t xml:space="preserve"> if the contents have specific formatting, such as for a poster of flyer, then the file can be published on a website but must be flagged for removal when it is no longer relevant e.g. the event </w:t>
      </w:r>
      <w:proofErr w:type="spellStart"/>
      <w:r w:rsidRPr="001007A9">
        <w:rPr>
          <w:rFonts w:ascii="Calibri" w:hAnsi="Calibri"/>
        </w:rPr>
        <w:t>publicised</w:t>
      </w:r>
      <w:proofErr w:type="spellEnd"/>
      <w:r w:rsidRPr="001007A9">
        <w:rPr>
          <w:rFonts w:ascii="Calibri" w:hAnsi="Calibri"/>
        </w:rPr>
        <w:t xml:space="preserve"> by a poster has passed.</w:t>
      </w:r>
    </w:p>
    <w:p w14:paraId="3D04582E" w14:textId="2CD8CBFF" w:rsidR="00B440A0" w:rsidRDefault="001007A9" w:rsidP="001007A9">
      <w:pPr>
        <w:rPr>
          <w:rFonts w:ascii="Calibri" w:hAnsi="Calibri"/>
        </w:rPr>
      </w:pPr>
      <w:r w:rsidRPr="001007A9">
        <w:rPr>
          <w:rFonts w:ascii="Calibri" w:hAnsi="Calibri"/>
        </w:rPr>
        <w:t xml:space="preserve"> </w:t>
      </w:r>
    </w:p>
    <w:p w14:paraId="1416CA02" w14:textId="002CECBB" w:rsidR="00B440A0" w:rsidRDefault="00B440A0">
      <w:pPr>
        <w:rPr>
          <w:rFonts w:ascii="Calibri" w:hAnsi="Calibri"/>
        </w:rPr>
      </w:pPr>
      <w:r>
        <w:rPr>
          <w:rFonts w:ascii="Calibri" w:hAnsi="Calibri"/>
        </w:rPr>
        <w:br w:type="page"/>
      </w:r>
    </w:p>
    <w:p w14:paraId="56826872" w14:textId="77777777" w:rsidR="00C35105" w:rsidRDefault="00C35105" w:rsidP="00E05AE0">
      <w:pPr>
        <w:spacing w:before="0" w:after="0" w:line="240" w:lineRule="auto"/>
        <w:rPr>
          <w:rFonts w:ascii="Calibri" w:hAnsi="Calibri"/>
        </w:rPr>
      </w:pPr>
    </w:p>
    <w:p w14:paraId="2EDC53A5" w14:textId="1507E631" w:rsidR="00B440A0" w:rsidRPr="00B440A0" w:rsidRDefault="00B440A0" w:rsidP="00B440A0">
      <w:pPr>
        <w:pStyle w:val="Heading1"/>
      </w:pPr>
      <w:r>
        <w:t xml:space="preserve">appendix 2 - </w:t>
      </w:r>
      <w:r w:rsidRPr="0077246B">
        <w:t>MOBILE COMPUTING AND REMOTE ACCESS POLICY</w:t>
      </w:r>
    </w:p>
    <w:p w14:paraId="5581BA2E" w14:textId="77777777" w:rsidR="00B440A0" w:rsidRPr="0077246B" w:rsidRDefault="00B440A0" w:rsidP="00B440A0">
      <w:pPr>
        <w:rPr>
          <w:rFonts w:ascii="Calibri" w:hAnsi="Calibri"/>
        </w:rPr>
      </w:pPr>
      <w:r w:rsidRPr="0077246B">
        <w:rPr>
          <w:rFonts w:ascii="Calibri" w:hAnsi="Calibri"/>
        </w:rPr>
        <w:t xml:space="preserve">This Mobile Computing and Remote Access Policy forms part of the overall </w:t>
      </w:r>
      <w:r>
        <w:rPr>
          <w:rFonts w:ascii="Calibri" w:hAnsi="Calibri"/>
        </w:rPr>
        <w:t>Email and Internet</w:t>
      </w:r>
      <w:r w:rsidRPr="0077246B">
        <w:rPr>
          <w:rFonts w:ascii="Calibri" w:hAnsi="Calibri"/>
        </w:rPr>
        <w:t xml:space="preserve"> Policy</w:t>
      </w:r>
      <w:r>
        <w:rPr>
          <w:rFonts w:ascii="Calibri" w:hAnsi="Calibri"/>
        </w:rPr>
        <w:t xml:space="preserve"> and the overall Information Security for Castleman Healthcare Ltd. </w:t>
      </w:r>
    </w:p>
    <w:p w14:paraId="6CD05D5C" w14:textId="3B44B065" w:rsidR="00B440A0" w:rsidRPr="0077246B" w:rsidRDefault="00B440A0" w:rsidP="00B440A0">
      <w:pPr>
        <w:rPr>
          <w:rFonts w:ascii="Calibri" w:hAnsi="Calibri"/>
        </w:rPr>
      </w:pPr>
      <w:r>
        <w:rPr>
          <w:rFonts w:ascii="Calibri" w:hAnsi="Calibri"/>
        </w:rPr>
        <w:t xml:space="preserve">All employees must </w:t>
      </w:r>
      <w:r w:rsidR="00D70D20">
        <w:rPr>
          <w:rFonts w:ascii="Calibri" w:hAnsi="Calibri"/>
        </w:rPr>
        <w:t xml:space="preserve">adhere </w:t>
      </w:r>
      <w:r w:rsidRPr="0077246B">
        <w:rPr>
          <w:rFonts w:ascii="Calibri" w:hAnsi="Calibri"/>
        </w:rPr>
        <w:t>to this Mobile Computing and Remote Access Policy and the code of conduct as described in this document</w:t>
      </w:r>
      <w:r>
        <w:rPr>
          <w:rFonts w:ascii="Calibri" w:hAnsi="Calibri"/>
        </w:rPr>
        <w:t xml:space="preserve"> and use of email and the internet</w:t>
      </w:r>
      <w:r w:rsidRPr="0077246B">
        <w:rPr>
          <w:rFonts w:ascii="Calibri" w:hAnsi="Calibri"/>
        </w:rPr>
        <w:t>.  Failure to comply may result in disciplinary action, which could ultimately lead to dismissal or criminal prosecution.</w:t>
      </w:r>
    </w:p>
    <w:p w14:paraId="109A8CC8" w14:textId="77777777" w:rsidR="00B440A0" w:rsidRPr="0077246B" w:rsidRDefault="00B440A0" w:rsidP="00B440A0">
      <w:pPr>
        <w:rPr>
          <w:rFonts w:ascii="Calibri" w:hAnsi="Calibri"/>
        </w:rPr>
      </w:pPr>
      <w:r w:rsidRPr="0077246B">
        <w:rPr>
          <w:rFonts w:ascii="Calibri" w:hAnsi="Calibri"/>
        </w:rPr>
        <w:t>The purpose of this policy is to clearly explain what you should not do when using mobile computers.</w:t>
      </w:r>
    </w:p>
    <w:p w14:paraId="14179FF6" w14:textId="77777777" w:rsidR="00B440A0" w:rsidRPr="00B440A0" w:rsidRDefault="00B440A0" w:rsidP="00B440A0">
      <w:pPr>
        <w:rPr>
          <w:rFonts w:ascii="Calibri" w:hAnsi="Calibri"/>
          <w:b/>
          <w:color w:val="099BDD" w:themeColor="text2"/>
        </w:rPr>
      </w:pPr>
      <w:r w:rsidRPr="00B440A0">
        <w:rPr>
          <w:rFonts w:ascii="Calibri" w:hAnsi="Calibri"/>
          <w:b/>
          <w:color w:val="099BDD" w:themeColor="text2"/>
        </w:rPr>
        <w:t>Definition of a mobile computer</w:t>
      </w:r>
    </w:p>
    <w:p w14:paraId="696068E5" w14:textId="77777777" w:rsidR="00B440A0" w:rsidRPr="0077246B" w:rsidRDefault="00B440A0" w:rsidP="00B440A0">
      <w:pPr>
        <w:rPr>
          <w:rFonts w:ascii="Calibri" w:hAnsi="Calibri"/>
        </w:rPr>
      </w:pPr>
      <w:r w:rsidRPr="0077246B">
        <w:rPr>
          <w:rFonts w:ascii="Calibri" w:hAnsi="Calibri"/>
        </w:rPr>
        <w:t>Mobile computers are portable computers owned by the organisation and supplied for business use to an individual.  These mobile devices are defined as laptops, notebooks, tablets, palmtops, handheld computers, Personal Digital Assistants (PDA’s), mobile phones capable of storing and processing information and any ‘other’ portable device used for storing and processing information.  USB keys, memory sticks, USB watches and compact discs are examples of ‘other’ portable devices.</w:t>
      </w:r>
    </w:p>
    <w:p w14:paraId="32A512CD" w14:textId="77777777" w:rsidR="00B440A0" w:rsidRPr="00B440A0" w:rsidRDefault="00B440A0" w:rsidP="00B440A0">
      <w:pPr>
        <w:rPr>
          <w:rFonts w:ascii="Calibri" w:hAnsi="Calibri"/>
          <w:b/>
          <w:color w:val="099BDD" w:themeColor="text2"/>
        </w:rPr>
      </w:pPr>
      <w:r w:rsidRPr="00B440A0">
        <w:rPr>
          <w:rFonts w:ascii="Calibri" w:hAnsi="Calibri"/>
          <w:b/>
          <w:color w:val="099BDD" w:themeColor="text2"/>
        </w:rPr>
        <w:t>Risk of theft or loss</w:t>
      </w:r>
    </w:p>
    <w:p w14:paraId="01CF14BF" w14:textId="621E3E6D" w:rsidR="00B440A0" w:rsidRPr="0077246B" w:rsidRDefault="00B440A0" w:rsidP="00B440A0">
      <w:pPr>
        <w:rPr>
          <w:rFonts w:ascii="Calibri" w:hAnsi="Calibri"/>
        </w:rPr>
      </w:pPr>
      <w:r w:rsidRPr="0077246B">
        <w:rPr>
          <w:rFonts w:ascii="Calibri" w:hAnsi="Calibri"/>
        </w:rPr>
        <w:t xml:space="preserve">Mobile computers are valuable items, which are at high risk of theft.  In addition, the information stored on the mobile computer and the access that can be gained to networks, means that it presents a high information security risk.  </w:t>
      </w:r>
      <w:r w:rsidR="004931D7" w:rsidRPr="0077246B">
        <w:rPr>
          <w:rFonts w:ascii="Calibri" w:hAnsi="Calibri"/>
        </w:rPr>
        <w:t>Also,</w:t>
      </w:r>
      <w:r w:rsidRPr="0077246B">
        <w:rPr>
          <w:rFonts w:ascii="Calibri" w:hAnsi="Calibri"/>
        </w:rPr>
        <w:t xml:space="preserve"> the cost of disclosure of the information held can be far in excess of the monetary value of the equipment.  </w:t>
      </w:r>
      <w:r w:rsidR="00500DE6" w:rsidRPr="0077246B">
        <w:rPr>
          <w:rFonts w:ascii="Calibri" w:hAnsi="Calibri"/>
        </w:rPr>
        <w:t>Therefore,</w:t>
      </w:r>
      <w:r w:rsidRPr="0077246B">
        <w:rPr>
          <w:rFonts w:ascii="Calibri" w:hAnsi="Calibri"/>
        </w:rPr>
        <w:t xml:space="preserve"> treat the mobile device as if it is your own property and remember that security is your responsibility at all times.  Theft or loss must be reported immediately following the Trusts reporting procedure.</w:t>
      </w:r>
    </w:p>
    <w:p w14:paraId="005BA7CD" w14:textId="77777777" w:rsidR="00B440A0" w:rsidRPr="00B440A0" w:rsidRDefault="00B440A0" w:rsidP="00B440A0">
      <w:pPr>
        <w:rPr>
          <w:rFonts w:ascii="Calibri" w:hAnsi="Calibri"/>
          <w:b/>
          <w:color w:val="099BDD" w:themeColor="text2"/>
        </w:rPr>
      </w:pPr>
      <w:r w:rsidRPr="00B440A0">
        <w:rPr>
          <w:rFonts w:ascii="Calibri" w:hAnsi="Calibri"/>
          <w:b/>
          <w:color w:val="099BDD" w:themeColor="text2"/>
        </w:rPr>
        <w:t>Software audit</w:t>
      </w:r>
    </w:p>
    <w:p w14:paraId="574110BB" w14:textId="77777777" w:rsidR="00B440A0" w:rsidRPr="0077246B" w:rsidRDefault="00B440A0" w:rsidP="00B440A0">
      <w:pPr>
        <w:rPr>
          <w:rFonts w:ascii="Calibri" w:hAnsi="Calibri"/>
        </w:rPr>
      </w:pPr>
      <w:r w:rsidRPr="0077246B">
        <w:rPr>
          <w:rFonts w:ascii="Calibri" w:hAnsi="Calibri"/>
        </w:rPr>
        <w:t xml:space="preserve">The software and information held on all computers owned and operated by the organisation is subject to audit.  This means that it is possible to detect inappropriate or </w:t>
      </w:r>
      <w:proofErr w:type="spellStart"/>
      <w:r w:rsidRPr="0077246B">
        <w:rPr>
          <w:rFonts w:ascii="Calibri" w:hAnsi="Calibri"/>
        </w:rPr>
        <w:t>unauthorised</w:t>
      </w:r>
      <w:proofErr w:type="spellEnd"/>
      <w:r w:rsidRPr="0077246B">
        <w:rPr>
          <w:rFonts w:ascii="Calibri" w:hAnsi="Calibri"/>
        </w:rPr>
        <w:t xml:space="preserve"> use by individuals. </w:t>
      </w:r>
    </w:p>
    <w:p w14:paraId="762BBBAD" w14:textId="77777777" w:rsidR="00B440A0" w:rsidRPr="00B440A0" w:rsidRDefault="00B440A0" w:rsidP="00B440A0">
      <w:pPr>
        <w:rPr>
          <w:rFonts w:ascii="Calibri" w:hAnsi="Calibri"/>
          <w:b/>
          <w:color w:val="099BDD" w:themeColor="text2"/>
        </w:rPr>
      </w:pPr>
      <w:r w:rsidRPr="00B440A0">
        <w:rPr>
          <w:rFonts w:ascii="Calibri" w:hAnsi="Calibri"/>
          <w:b/>
          <w:color w:val="099BDD" w:themeColor="text2"/>
        </w:rPr>
        <w:t>Computer protection</w:t>
      </w:r>
    </w:p>
    <w:p w14:paraId="06CBE56B" w14:textId="36A4708D" w:rsidR="00B440A0" w:rsidRPr="0077246B" w:rsidRDefault="00B440A0" w:rsidP="00B440A0">
      <w:pPr>
        <w:rPr>
          <w:rFonts w:ascii="Calibri" w:hAnsi="Calibri"/>
        </w:rPr>
      </w:pPr>
      <w:r w:rsidRPr="0077246B">
        <w:rPr>
          <w:rFonts w:ascii="Calibri" w:hAnsi="Calibri"/>
        </w:rPr>
        <w:t>Do not leave a mobile computer logged on, unattended and unprotected because another person would be able to access any of your computer files including e-mail.  Ensure that password protected screen savers or other mechanisms</w:t>
      </w:r>
      <w:r w:rsidR="00500DE6">
        <w:rPr>
          <w:rFonts w:ascii="Calibri" w:hAnsi="Calibri"/>
        </w:rPr>
        <w:t xml:space="preserve"> prevent the use of your identit</w:t>
      </w:r>
      <w:r w:rsidRPr="0077246B">
        <w:rPr>
          <w:rFonts w:ascii="Calibri" w:hAnsi="Calibri"/>
        </w:rPr>
        <w:t>y by a third party.  Pressing the ‘Ctrl, Alt, and Delete’ keys simultaneously then ‘lock computer’ is a quick, easy way to lock your computer.</w:t>
      </w:r>
    </w:p>
    <w:p w14:paraId="572D003A" w14:textId="77777777" w:rsidR="00B440A0" w:rsidRPr="00B440A0" w:rsidRDefault="00B440A0" w:rsidP="00B440A0">
      <w:pPr>
        <w:rPr>
          <w:rFonts w:ascii="Calibri" w:hAnsi="Calibri"/>
          <w:b/>
          <w:color w:val="099BDD" w:themeColor="text2"/>
        </w:rPr>
      </w:pPr>
      <w:r w:rsidRPr="00B440A0">
        <w:rPr>
          <w:rFonts w:ascii="Calibri" w:hAnsi="Calibri"/>
          <w:b/>
          <w:color w:val="099BDD" w:themeColor="text2"/>
        </w:rPr>
        <w:t>Virus protection</w:t>
      </w:r>
    </w:p>
    <w:p w14:paraId="746EA069" w14:textId="1DF28172" w:rsidR="00B440A0" w:rsidRDefault="00B440A0" w:rsidP="00B440A0">
      <w:pPr>
        <w:rPr>
          <w:rFonts w:ascii="Calibri" w:hAnsi="Calibri"/>
        </w:rPr>
      </w:pPr>
      <w:r w:rsidRPr="0077246B">
        <w:rPr>
          <w:rFonts w:ascii="Calibri" w:hAnsi="Calibri"/>
        </w:rPr>
        <w:t>All mobile computers will have anti-virus software installed. Should you detect a virus on any form of mobile computer please contact the IT provider as soon as possible and let them know.</w:t>
      </w:r>
    </w:p>
    <w:p w14:paraId="7B5CA4FD" w14:textId="2C326F0E" w:rsidR="00E05AE0" w:rsidRDefault="00E05AE0" w:rsidP="00B440A0">
      <w:pPr>
        <w:rPr>
          <w:rFonts w:ascii="Calibri" w:hAnsi="Calibri"/>
        </w:rPr>
      </w:pPr>
    </w:p>
    <w:p w14:paraId="25DB2A5A" w14:textId="77777777" w:rsidR="00E05AE0" w:rsidRPr="0077246B" w:rsidRDefault="00E05AE0" w:rsidP="00E05AE0">
      <w:pPr>
        <w:spacing w:before="0" w:after="0" w:line="240" w:lineRule="auto"/>
        <w:rPr>
          <w:rFonts w:ascii="Calibri" w:hAnsi="Calibri"/>
        </w:rPr>
      </w:pPr>
    </w:p>
    <w:p w14:paraId="530CD933" w14:textId="77777777" w:rsidR="00B440A0" w:rsidRPr="00B440A0" w:rsidRDefault="00B440A0" w:rsidP="00B440A0">
      <w:pPr>
        <w:rPr>
          <w:rFonts w:ascii="Calibri" w:hAnsi="Calibri"/>
        </w:rPr>
      </w:pPr>
      <w:r w:rsidRPr="00B440A0">
        <w:rPr>
          <w:rFonts w:ascii="Calibri" w:hAnsi="Calibri"/>
          <w:b/>
          <w:color w:val="099BDD" w:themeColor="text2"/>
        </w:rPr>
        <w:t>Using mobile computers</w:t>
      </w:r>
      <w:r>
        <w:rPr>
          <w:rFonts w:ascii="Calibri" w:hAnsi="Calibri"/>
          <w:b/>
          <w:color w:val="099BDD" w:themeColor="text2"/>
        </w:rPr>
        <w:t>/</w:t>
      </w:r>
      <w:proofErr w:type="spellStart"/>
      <w:r>
        <w:rPr>
          <w:rFonts w:ascii="Calibri" w:hAnsi="Calibri"/>
          <w:b/>
          <w:color w:val="099BDD" w:themeColor="text2"/>
        </w:rPr>
        <w:t>ipads</w:t>
      </w:r>
      <w:proofErr w:type="spellEnd"/>
    </w:p>
    <w:p w14:paraId="2EF55983" w14:textId="0A6C4317" w:rsidR="00B440A0" w:rsidRPr="0077246B" w:rsidRDefault="00B440A0" w:rsidP="00B440A0">
      <w:pPr>
        <w:rPr>
          <w:rFonts w:ascii="Calibri" w:hAnsi="Calibri"/>
        </w:rPr>
      </w:pPr>
      <w:r w:rsidRPr="0077246B">
        <w:rPr>
          <w:rFonts w:ascii="Calibri" w:hAnsi="Calibri"/>
        </w:rPr>
        <w:t xml:space="preserve">When using mobile </w:t>
      </w:r>
      <w:r w:rsidR="00500DE6" w:rsidRPr="0077246B">
        <w:rPr>
          <w:rFonts w:ascii="Calibri" w:hAnsi="Calibri"/>
        </w:rPr>
        <w:t>computers,</w:t>
      </w:r>
      <w:r w:rsidRPr="0077246B">
        <w:rPr>
          <w:rFonts w:ascii="Calibri" w:hAnsi="Calibri"/>
        </w:rPr>
        <w:t xml:space="preserve"> you must:</w:t>
      </w:r>
    </w:p>
    <w:p w14:paraId="1577C438" w14:textId="63EDC530" w:rsidR="00B440A0" w:rsidRPr="00B440A0" w:rsidRDefault="00B440A0" w:rsidP="00B440A0">
      <w:pPr>
        <w:pStyle w:val="ListParagraph"/>
        <w:numPr>
          <w:ilvl w:val="0"/>
          <w:numId w:val="11"/>
        </w:numPr>
        <w:rPr>
          <w:rFonts w:ascii="Calibri" w:hAnsi="Calibri"/>
        </w:rPr>
      </w:pPr>
      <w:r w:rsidRPr="00B440A0">
        <w:rPr>
          <w:rFonts w:ascii="Calibri" w:hAnsi="Calibri"/>
        </w:rPr>
        <w:t>Make sure that the mobile computer is only used for work related purposes</w:t>
      </w:r>
      <w:r w:rsidR="00C35105">
        <w:rPr>
          <w:rFonts w:ascii="Calibri" w:hAnsi="Calibri"/>
        </w:rPr>
        <w:t>.</w:t>
      </w:r>
    </w:p>
    <w:p w14:paraId="2EAF52B7" w14:textId="33B2C09E" w:rsidR="00B440A0" w:rsidRPr="00B440A0" w:rsidRDefault="00B440A0" w:rsidP="00B440A0">
      <w:pPr>
        <w:pStyle w:val="ListParagraph"/>
        <w:numPr>
          <w:ilvl w:val="0"/>
          <w:numId w:val="11"/>
        </w:numPr>
        <w:rPr>
          <w:rFonts w:ascii="Calibri" w:hAnsi="Calibri"/>
        </w:rPr>
      </w:pPr>
      <w:r w:rsidRPr="00B440A0">
        <w:rPr>
          <w:rFonts w:ascii="Calibri" w:hAnsi="Calibri"/>
        </w:rPr>
        <w:t>Make sure that you only connect to approved networks</w:t>
      </w:r>
      <w:r w:rsidR="00C35105">
        <w:rPr>
          <w:rFonts w:ascii="Calibri" w:hAnsi="Calibri"/>
        </w:rPr>
        <w:t>.</w:t>
      </w:r>
    </w:p>
    <w:p w14:paraId="1704FD11" w14:textId="6B9442BD" w:rsidR="00B440A0" w:rsidRPr="00B440A0" w:rsidRDefault="00B440A0" w:rsidP="00B440A0">
      <w:pPr>
        <w:pStyle w:val="ListParagraph"/>
        <w:numPr>
          <w:ilvl w:val="0"/>
          <w:numId w:val="11"/>
        </w:numPr>
        <w:rPr>
          <w:rFonts w:ascii="Calibri" w:hAnsi="Calibri"/>
        </w:rPr>
      </w:pPr>
      <w:r w:rsidRPr="00B440A0">
        <w:rPr>
          <w:rFonts w:ascii="Calibri" w:hAnsi="Calibri"/>
        </w:rPr>
        <w:t>Make sure that you protect the information stored on the computer</w:t>
      </w:r>
      <w:r w:rsidR="00C35105">
        <w:rPr>
          <w:rFonts w:ascii="Calibri" w:hAnsi="Calibri"/>
        </w:rPr>
        <w:t>.</w:t>
      </w:r>
    </w:p>
    <w:p w14:paraId="356D2CB3" w14:textId="31D14898" w:rsidR="00B440A0" w:rsidRPr="00B440A0" w:rsidRDefault="00B440A0" w:rsidP="00B440A0">
      <w:pPr>
        <w:pStyle w:val="ListParagraph"/>
        <w:numPr>
          <w:ilvl w:val="0"/>
          <w:numId w:val="11"/>
        </w:numPr>
        <w:rPr>
          <w:rFonts w:ascii="Calibri" w:hAnsi="Calibri"/>
        </w:rPr>
      </w:pPr>
      <w:r w:rsidRPr="00B440A0">
        <w:rPr>
          <w:rFonts w:ascii="Calibri" w:hAnsi="Calibri"/>
        </w:rPr>
        <w:t>Use an appropriate carry case when transporting the mobile computer</w:t>
      </w:r>
      <w:r w:rsidR="00C35105">
        <w:rPr>
          <w:rFonts w:ascii="Calibri" w:hAnsi="Calibri"/>
        </w:rPr>
        <w:t>.</w:t>
      </w:r>
    </w:p>
    <w:p w14:paraId="3858995B" w14:textId="5109A67F" w:rsidR="00B440A0" w:rsidRPr="00B440A0" w:rsidRDefault="00B440A0" w:rsidP="00B440A0">
      <w:pPr>
        <w:pStyle w:val="ListParagraph"/>
        <w:numPr>
          <w:ilvl w:val="0"/>
          <w:numId w:val="11"/>
        </w:numPr>
        <w:rPr>
          <w:rFonts w:ascii="Calibri" w:hAnsi="Calibri"/>
        </w:rPr>
      </w:pPr>
      <w:r w:rsidRPr="00B440A0">
        <w:rPr>
          <w:rFonts w:ascii="Calibri" w:hAnsi="Calibri"/>
        </w:rPr>
        <w:t>Lock the mobile computer in your car boot when travelling</w:t>
      </w:r>
      <w:r w:rsidR="00C35105">
        <w:rPr>
          <w:rFonts w:ascii="Calibri" w:hAnsi="Calibri"/>
        </w:rPr>
        <w:t>.</w:t>
      </w:r>
    </w:p>
    <w:p w14:paraId="3A001917" w14:textId="77777777" w:rsidR="00B440A0" w:rsidRPr="00B440A0" w:rsidRDefault="00B440A0" w:rsidP="00B440A0">
      <w:pPr>
        <w:pStyle w:val="ListParagraph"/>
        <w:numPr>
          <w:ilvl w:val="0"/>
          <w:numId w:val="11"/>
        </w:numPr>
        <w:rPr>
          <w:rFonts w:ascii="Calibri" w:hAnsi="Calibri"/>
        </w:rPr>
      </w:pPr>
      <w:r w:rsidRPr="00B440A0">
        <w:rPr>
          <w:rFonts w:ascii="Calibri" w:hAnsi="Calibri"/>
        </w:rPr>
        <w:t>Place the mobile computer in a secure location when not in use.</w:t>
      </w:r>
    </w:p>
    <w:p w14:paraId="30CF69D0" w14:textId="7A4532AC" w:rsidR="00B440A0" w:rsidRPr="00B440A0" w:rsidRDefault="00B440A0" w:rsidP="00B440A0">
      <w:pPr>
        <w:pStyle w:val="ListParagraph"/>
        <w:numPr>
          <w:ilvl w:val="0"/>
          <w:numId w:val="11"/>
        </w:numPr>
        <w:rPr>
          <w:rFonts w:ascii="Calibri" w:hAnsi="Calibri"/>
        </w:rPr>
      </w:pPr>
      <w:r w:rsidRPr="00B440A0">
        <w:rPr>
          <w:rFonts w:ascii="Calibri" w:hAnsi="Calibri"/>
        </w:rPr>
        <w:t>Record any security incident and report it to Castleman Healthcare Ltd Risk Lead</w:t>
      </w:r>
      <w:r w:rsidR="00C35105">
        <w:rPr>
          <w:rFonts w:ascii="Calibri" w:hAnsi="Calibri"/>
        </w:rPr>
        <w:t>.</w:t>
      </w:r>
    </w:p>
    <w:p w14:paraId="201B1DF7" w14:textId="4BB5D6D6" w:rsidR="00B440A0" w:rsidRPr="00B440A0" w:rsidRDefault="00B440A0" w:rsidP="00B440A0">
      <w:pPr>
        <w:pStyle w:val="ListParagraph"/>
        <w:numPr>
          <w:ilvl w:val="0"/>
          <w:numId w:val="11"/>
        </w:numPr>
        <w:rPr>
          <w:rFonts w:ascii="Calibri" w:hAnsi="Calibri"/>
        </w:rPr>
      </w:pPr>
      <w:r w:rsidRPr="00B440A0">
        <w:rPr>
          <w:rFonts w:ascii="Calibri" w:hAnsi="Calibri"/>
        </w:rPr>
        <w:t>Hand in all mobile computers to your line manager, when you cease to be employed by the organisation, when you no longer need it for your role or when requested by your line manager</w:t>
      </w:r>
      <w:r w:rsidR="00C35105">
        <w:rPr>
          <w:rFonts w:ascii="Calibri" w:hAnsi="Calibri"/>
        </w:rPr>
        <w:t>.</w:t>
      </w:r>
    </w:p>
    <w:p w14:paraId="4B59588F" w14:textId="19FFAE61" w:rsidR="00B440A0" w:rsidRPr="00B440A0" w:rsidRDefault="00B440A0" w:rsidP="00B440A0">
      <w:pPr>
        <w:pStyle w:val="ListParagraph"/>
        <w:numPr>
          <w:ilvl w:val="0"/>
          <w:numId w:val="11"/>
        </w:numPr>
        <w:rPr>
          <w:rFonts w:ascii="Calibri" w:hAnsi="Calibri"/>
        </w:rPr>
      </w:pPr>
      <w:r w:rsidRPr="00B440A0">
        <w:rPr>
          <w:rFonts w:ascii="Calibri" w:hAnsi="Calibri"/>
        </w:rPr>
        <w:t>Gain senior management approval to put any patient/personal identifiable information on it</w:t>
      </w:r>
      <w:r w:rsidR="00C35105">
        <w:rPr>
          <w:rFonts w:ascii="Calibri" w:hAnsi="Calibri"/>
        </w:rPr>
        <w:t>.</w:t>
      </w:r>
    </w:p>
    <w:p w14:paraId="3DA738E5" w14:textId="77777777" w:rsidR="00B440A0" w:rsidRPr="00B440A0" w:rsidRDefault="00B440A0" w:rsidP="00B440A0">
      <w:pPr>
        <w:pStyle w:val="ListParagraph"/>
        <w:numPr>
          <w:ilvl w:val="0"/>
          <w:numId w:val="11"/>
        </w:numPr>
        <w:rPr>
          <w:rFonts w:ascii="Calibri" w:hAnsi="Calibri"/>
        </w:rPr>
      </w:pPr>
      <w:r w:rsidRPr="00B440A0">
        <w:rPr>
          <w:rFonts w:ascii="Calibri" w:hAnsi="Calibri"/>
        </w:rPr>
        <w:t>Make sure any mobile device holding approved patient identifiable information complies with the latest encryption/protection Department of Health recommendations prior to entering any such data onto it.</w:t>
      </w:r>
    </w:p>
    <w:p w14:paraId="533E85F4" w14:textId="35493D39" w:rsidR="00B440A0" w:rsidRPr="00B440A0" w:rsidRDefault="00B440A0" w:rsidP="00B440A0">
      <w:pPr>
        <w:rPr>
          <w:rFonts w:ascii="Calibri" w:hAnsi="Calibri"/>
          <w:b/>
          <w:color w:val="099BDD" w:themeColor="text2"/>
        </w:rPr>
      </w:pPr>
      <w:r w:rsidRPr="00B440A0">
        <w:rPr>
          <w:rFonts w:ascii="Calibri" w:hAnsi="Calibri"/>
          <w:b/>
          <w:color w:val="099BDD" w:themeColor="text2"/>
        </w:rPr>
        <w:t xml:space="preserve">When using mobile </w:t>
      </w:r>
      <w:r w:rsidR="00500DE6" w:rsidRPr="00B440A0">
        <w:rPr>
          <w:rFonts w:ascii="Calibri" w:hAnsi="Calibri"/>
          <w:b/>
          <w:color w:val="099BDD" w:themeColor="text2"/>
        </w:rPr>
        <w:t>computers,</w:t>
      </w:r>
      <w:r w:rsidRPr="00B440A0">
        <w:rPr>
          <w:rFonts w:ascii="Calibri" w:hAnsi="Calibri"/>
          <w:b/>
          <w:color w:val="099BDD" w:themeColor="text2"/>
        </w:rPr>
        <w:t xml:space="preserve"> you must not:</w:t>
      </w:r>
    </w:p>
    <w:p w14:paraId="20A5B689" w14:textId="00D18287" w:rsidR="00B440A0" w:rsidRPr="00B440A0" w:rsidRDefault="00B440A0" w:rsidP="00B440A0">
      <w:pPr>
        <w:pStyle w:val="ListParagraph"/>
        <w:numPr>
          <w:ilvl w:val="0"/>
          <w:numId w:val="12"/>
        </w:numPr>
        <w:rPr>
          <w:rFonts w:ascii="Calibri" w:hAnsi="Calibri"/>
        </w:rPr>
      </w:pPr>
      <w:r w:rsidRPr="00B440A0">
        <w:rPr>
          <w:rFonts w:ascii="Calibri" w:hAnsi="Calibri"/>
        </w:rPr>
        <w:t>Leave the mobile computer unattended unless within secure, official buildings, in a locked car boot or your home (if appropriate)</w:t>
      </w:r>
      <w:r w:rsidR="00C35105">
        <w:rPr>
          <w:rFonts w:ascii="Calibri" w:hAnsi="Calibri"/>
        </w:rPr>
        <w:t>.</w:t>
      </w:r>
    </w:p>
    <w:p w14:paraId="105877E5" w14:textId="00892CDE" w:rsidR="00B440A0" w:rsidRPr="00B440A0" w:rsidRDefault="00B440A0" w:rsidP="00B440A0">
      <w:pPr>
        <w:pStyle w:val="ListParagraph"/>
        <w:numPr>
          <w:ilvl w:val="0"/>
          <w:numId w:val="12"/>
        </w:numPr>
        <w:rPr>
          <w:rFonts w:ascii="Calibri" w:hAnsi="Calibri"/>
        </w:rPr>
      </w:pPr>
      <w:r w:rsidRPr="00B440A0">
        <w:rPr>
          <w:rFonts w:ascii="Calibri" w:hAnsi="Calibri"/>
        </w:rPr>
        <w:t xml:space="preserve">Leave a mobile computer within sight of ground floor windows or within easy access of external doors nor on view in a car or </w:t>
      </w:r>
      <w:r w:rsidR="00500DE6" w:rsidRPr="00B440A0">
        <w:rPr>
          <w:rFonts w:ascii="Calibri" w:hAnsi="Calibri"/>
        </w:rPr>
        <w:t>another</w:t>
      </w:r>
      <w:r w:rsidRPr="00B440A0">
        <w:rPr>
          <w:rFonts w:ascii="Calibri" w:hAnsi="Calibri"/>
        </w:rPr>
        <w:t xml:space="preserve"> vehicle</w:t>
      </w:r>
      <w:r w:rsidR="00C35105">
        <w:rPr>
          <w:rFonts w:ascii="Calibri" w:hAnsi="Calibri"/>
        </w:rPr>
        <w:t>.</w:t>
      </w:r>
    </w:p>
    <w:p w14:paraId="2CFC42AA" w14:textId="298B007D" w:rsidR="00B440A0" w:rsidRPr="00B440A0" w:rsidRDefault="00B440A0" w:rsidP="00B440A0">
      <w:pPr>
        <w:pStyle w:val="ListParagraph"/>
        <w:numPr>
          <w:ilvl w:val="0"/>
          <w:numId w:val="12"/>
        </w:numPr>
        <w:rPr>
          <w:rFonts w:ascii="Calibri" w:hAnsi="Calibri"/>
        </w:rPr>
      </w:pPr>
      <w:r w:rsidRPr="00B440A0">
        <w:rPr>
          <w:rFonts w:ascii="Calibri" w:hAnsi="Calibri"/>
        </w:rPr>
        <w:t>Store sensitive (personal or commercially valuable) information on a mobile computer hard drive</w:t>
      </w:r>
      <w:r w:rsidR="00C35105">
        <w:rPr>
          <w:rFonts w:ascii="Calibri" w:hAnsi="Calibri"/>
        </w:rPr>
        <w:t>.</w:t>
      </w:r>
    </w:p>
    <w:p w14:paraId="64964F9E" w14:textId="549E9775" w:rsidR="00B440A0" w:rsidRPr="00B440A0" w:rsidRDefault="00B440A0" w:rsidP="00B440A0">
      <w:pPr>
        <w:pStyle w:val="ListParagraph"/>
        <w:numPr>
          <w:ilvl w:val="0"/>
          <w:numId w:val="12"/>
        </w:numPr>
        <w:rPr>
          <w:rFonts w:ascii="Calibri" w:hAnsi="Calibri"/>
        </w:rPr>
      </w:pPr>
      <w:r w:rsidRPr="00B440A0">
        <w:rPr>
          <w:rFonts w:ascii="Calibri" w:hAnsi="Calibri"/>
        </w:rPr>
        <w:t>Display patient identifiable or other confidential information in a public place</w:t>
      </w:r>
      <w:r w:rsidR="00C35105">
        <w:rPr>
          <w:rFonts w:ascii="Calibri" w:hAnsi="Calibri"/>
        </w:rPr>
        <w:t>.</w:t>
      </w:r>
    </w:p>
    <w:p w14:paraId="757954C2" w14:textId="77777777" w:rsidR="00B440A0" w:rsidRPr="00B440A0" w:rsidRDefault="00B440A0" w:rsidP="00B440A0">
      <w:pPr>
        <w:pStyle w:val="ListParagraph"/>
        <w:numPr>
          <w:ilvl w:val="0"/>
          <w:numId w:val="12"/>
        </w:numPr>
        <w:rPr>
          <w:rFonts w:ascii="Calibri" w:hAnsi="Calibri"/>
        </w:rPr>
      </w:pPr>
      <w:r w:rsidRPr="00B440A0">
        <w:rPr>
          <w:rFonts w:ascii="Calibri" w:hAnsi="Calibri"/>
        </w:rPr>
        <w:t>Hold sensitive (personal or commercially valuable) information on an unencrypted USB device</w:t>
      </w:r>
    </w:p>
    <w:p w14:paraId="4AB59A0D" w14:textId="63253F1A" w:rsidR="00B440A0" w:rsidRPr="00B440A0" w:rsidRDefault="00B440A0" w:rsidP="00B440A0">
      <w:pPr>
        <w:pStyle w:val="ListParagraph"/>
        <w:numPr>
          <w:ilvl w:val="0"/>
          <w:numId w:val="12"/>
        </w:numPr>
        <w:rPr>
          <w:rFonts w:ascii="Calibri" w:hAnsi="Calibri"/>
        </w:rPr>
      </w:pPr>
      <w:r w:rsidRPr="00B440A0">
        <w:rPr>
          <w:rFonts w:ascii="Calibri" w:hAnsi="Calibri"/>
        </w:rPr>
        <w:t xml:space="preserve">Use </w:t>
      </w:r>
      <w:proofErr w:type="spellStart"/>
      <w:r w:rsidRPr="00B440A0">
        <w:rPr>
          <w:rFonts w:ascii="Calibri" w:hAnsi="Calibri"/>
        </w:rPr>
        <w:t>unauthorised</w:t>
      </w:r>
      <w:proofErr w:type="spellEnd"/>
      <w:r w:rsidRPr="00B440A0">
        <w:rPr>
          <w:rFonts w:ascii="Calibri" w:hAnsi="Calibri"/>
        </w:rPr>
        <w:t xml:space="preserve"> or unlicensed software</w:t>
      </w:r>
      <w:r w:rsidR="00C35105">
        <w:rPr>
          <w:rFonts w:ascii="Calibri" w:hAnsi="Calibri"/>
        </w:rPr>
        <w:t>.</w:t>
      </w:r>
    </w:p>
    <w:p w14:paraId="33E3BD10" w14:textId="26F2B7A4" w:rsidR="00B440A0" w:rsidRPr="00B440A0" w:rsidRDefault="00B440A0" w:rsidP="00B440A0">
      <w:pPr>
        <w:pStyle w:val="ListParagraph"/>
        <w:numPr>
          <w:ilvl w:val="0"/>
          <w:numId w:val="12"/>
        </w:numPr>
        <w:rPr>
          <w:rFonts w:ascii="Calibri" w:hAnsi="Calibri"/>
        </w:rPr>
      </w:pPr>
      <w:r w:rsidRPr="00B440A0">
        <w:rPr>
          <w:rFonts w:ascii="Calibri" w:hAnsi="Calibri"/>
        </w:rPr>
        <w:t>Use personal computers, which do not belong to Castleman Healthcare Ltd, for processing and storing Castleman Healthcare Ltd information unless authorised to do so</w:t>
      </w:r>
      <w:r w:rsidR="00C35105">
        <w:rPr>
          <w:rFonts w:ascii="Calibri" w:hAnsi="Calibri"/>
        </w:rPr>
        <w:t>.</w:t>
      </w:r>
    </w:p>
    <w:p w14:paraId="42D8EE92" w14:textId="5200C007" w:rsidR="00B440A0" w:rsidRPr="00B440A0" w:rsidRDefault="00B440A0" w:rsidP="00B440A0">
      <w:pPr>
        <w:pStyle w:val="ListParagraph"/>
        <w:numPr>
          <w:ilvl w:val="0"/>
          <w:numId w:val="12"/>
        </w:numPr>
        <w:rPr>
          <w:rFonts w:ascii="Calibri" w:hAnsi="Calibri"/>
        </w:rPr>
      </w:pPr>
      <w:r w:rsidRPr="00B440A0">
        <w:rPr>
          <w:rFonts w:ascii="Calibri" w:hAnsi="Calibri"/>
        </w:rPr>
        <w:t>Allow the mobile computer to be used by anyone other than yourself.  This includes family members and friends</w:t>
      </w:r>
      <w:r w:rsidR="00C35105">
        <w:rPr>
          <w:rFonts w:ascii="Calibri" w:hAnsi="Calibri"/>
        </w:rPr>
        <w:t>.</w:t>
      </w:r>
    </w:p>
    <w:p w14:paraId="17453620" w14:textId="4CD08721" w:rsidR="00B440A0" w:rsidRDefault="00B440A0" w:rsidP="00B440A0">
      <w:pPr>
        <w:rPr>
          <w:rFonts w:ascii="Calibri" w:hAnsi="Calibri"/>
        </w:rPr>
      </w:pPr>
      <w:r w:rsidRPr="0077246B">
        <w:rPr>
          <w:rFonts w:ascii="Calibri" w:hAnsi="Calibri"/>
        </w:rPr>
        <w:t>Any breach may be treated as a disciplinary offence, which could ultimately lead to dismissal or criminal prosecution.</w:t>
      </w:r>
    </w:p>
    <w:p w14:paraId="76DCCE35" w14:textId="0FDFC390" w:rsidR="00E05AE0" w:rsidRDefault="00E05AE0" w:rsidP="00B440A0">
      <w:pPr>
        <w:rPr>
          <w:rFonts w:ascii="Calibri" w:hAnsi="Calibri"/>
        </w:rPr>
      </w:pPr>
    </w:p>
    <w:p w14:paraId="165E2BFA" w14:textId="35C9E64B" w:rsidR="00E05AE0" w:rsidRDefault="00E05AE0" w:rsidP="00B440A0">
      <w:pPr>
        <w:rPr>
          <w:rFonts w:ascii="Calibri" w:hAnsi="Calibri"/>
        </w:rPr>
      </w:pPr>
    </w:p>
    <w:p w14:paraId="1D94A83C" w14:textId="6B06C93B" w:rsidR="00E05AE0" w:rsidRDefault="00E05AE0" w:rsidP="00B440A0">
      <w:pPr>
        <w:rPr>
          <w:rFonts w:ascii="Calibri" w:hAnsi="Calibri"/>
        </w:rPr>
      </w:pPr>
    </w:p>
    <w:p w14:paraId="7E62C88D" w14:textId="2EB4CD9F" w:rsidR="00E05AE0" w:rsidRDefault="00E05AE0" w:rsidP="00B440A0">
      <w:pPr>
        <w:rPr>
          <w:rFonts w:ascii="Calibri" w:hAnsi="Calibri"/>
        </w:rPr>
      </w:pPr>
    </w:p>
    <w:p w14:paraId="6941251A" w14:textId="77777777" w:rsidR="00E05AE0" w:rsidRPr="0077246B" w:rsidRDefault="00E05AE0" w:rsidP="00E05AE0">
      <w:pPr>
        <w:spacing w:before="0" w:after="0" w:line="240" w:lineRule="auto"/>
        <w:rPr>
          <w:rFonts w:ascii="Calibri" w:hAnsi="Calibri"/>
        </w:rPr>
      </w:pPr>
    </w:p>
    <w:p w14:paraId="24D1D1AC" w14:textId="03638B47" w:rsidR="001007A9" w:rsidRPr="007D20E7" w:rsidRDefault="00F434EF" w:rsidP="00F434EF">
      <w:pPr>
        <w:pStyle w:val="Heading1"/>
      </w:pPr>
      <w:r>
        <w:rPr>
          <w:rFonts w:ascii="Calibri" w:hAnsi="Calibri"/>
        </w:rPr>
        <w:t>A</w:t>
      </w:r>
      <w:r w:rsidR="001007A9" w:rsidRPr="007D20E7">
        <w:t>p</w:t>
      </w:r>
      <w:r>
        <w:t>p</w:t>
      </w:r>
      <w:r w:rsidR="001007A9" w:rsidRPr="007D20E7">
        <w:t>endix 2 – References</w:t>
      </w:r>
    </w:p>
    <w:p w14:paraId="20657F3D" w14:textId="62960BA6" w:rsidR="001007A9" w:rsidRPr="007D20E7" w:rsidRDefault="001007A9" w:rsidP="007D20E7">
      <w:pPr>
        <w:pStyle w:val="ListParagraph"/>
        <w:numPr>
          <w:ilvl w:val="0"/>
          <w:numId w:val="10"/>
        </w:numPr>
        <w:rPr>
          <w:rFonts w:ascii="Calibri" w:hAnsi="Calibri"/>
        </w:rPr>
      </w:pPr>
      <w:r w:rsidRPr="007D20E7">
        <w:rPr>
          <w:rFonts w:ascii="Calibri" w:hAnsi="Calibri"/>
        </w:rPr>
        <w:t xml:space="preserve">Freedom of Information Act 2000 </w:t>
      </w:r>
      <w:hyperlink r:id="rId9" w:history="1">
        <w:r w:rsidR="00C35105" w:rsidRPr="003C1C76">
          <w:rPr>
            <w:rStyle w:val="Hyperlink"/>
            <w:rFonts w:ascii="Calibri" w:hAnsi="Calibri"/>
          </w:rPr>
          <w:t>http://www.legislation.gov.uk/ukpga/2000/36/contents</w:t>
        </w:r>
      </w:hyperlink>
      <w:r w:rsidR="00C35105">
        <w:rPr>
          <w:rFonts w:ascii="Calibri" w:hAnsi="Calibri"/>
        </w:rPr>
        <w:t xml:space="preserve"> </w:t>
      </w:r>
    </w:p>
    <w:p w14:paraId="7E7AFFA0" w14:textId="0537FA00" w:rsidR="00EC03D2" w:rsidRPr="00EC03D2" w:rsidRDefault="00EC03D2" w:rsidP="00EC03D2">
      <w:pPr>
        <w:rPr>
          <w:rFonts w:ascii="Calibri" w:hAnsi="Calibri"/>
        </w:rPr>
      </w:pPr>
    </w:p>
    <w:p w14:paraId="4FAD96BC" w14:textId="77777777" w:rsidR="00EC03D2" w:rsidRPr="00EC03D2" w:rsidRDefault="00EC03D2" w:rsidP="00EC03D2">
      <w:pPr>
        <w:rPr>
          <w:rFonts w:ascii="Calibri" w:hAnsi="Calibri"/>
        </w:rPr>
      </w:pPr>
      <w:r w:rsidRPr="00EC03D2">
        <w:rPr>
          <w:rFonts w:ascii="Calibri" w:hAnsi="Calibri"/>
        </w:rPr>
        <w:tab/>
      </w:r>
      <w:r w:rsidRPr="00EC03D2">
        <w:rPr>
          <w:rFonts w:ascii="Calibri" w:hAnsi="Calibri"/>
        </w:rPr>
        <w:tab/>
      </w:r>
    </w:p>
    <w:p w14:paraId="3BDDCEA9" w14:textId="03256D33" w:rsidR="004379FC" w:rsidRPr="00C35105" w:rsidRDefault="00EC03D2" w:rsidP="00EC03D2">
      <w:pPr>
        <w:rPr>
          <w:rFonts w:ascii="Calibri" w:hAnsi="Calibri"/>
        </w:rPr>
      </w:pPr>
      <w:r w:rsidRPr="00EC03D2">
        <w:rPr>
          <w:rFonts w:ascii="Calibri" w:hAnsi="Calibri"/>
        </w:rPr>
        <w:tab/>
      </w:r>
      <w:r w:rsidRPr="00EC03D2">
        <w:rPr>
          <w:rFonts w:ascii="Calibri" w:hAnsi="Calibri"/>
        </w:rPr>
        <w:tab/>
      </w:r>
    </w:p>
    <w:sectPr w:rsidR="004379FC" w:rsidRPr="00C3510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2A61" w14:textId="77777777" w:rsidR="0027094C" w:rsidRDefault="0027094C">
      <w:pPr>
        <w:spacing w:after="0" w:line="240" w:lineRule="auto"/>
      </w:pPr>
      <w:r>
        <w:separator/>
      </w:r>
    </w:p>
  </w:endnote>
  <w:endnote w:type="continuationSeparator" w:id="0">
    <w:p w14:paraId="5F34BBBA" w14:textId="77777777" w:rsidR="0027094C" w:rsidRDefault="0027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7B0381C" w:rsidR="00B440A0" w:rsidRDefault="00500DE6">
            <w:pPr>
              <w:pStyle w:val="Footer"/>
              <w:jc w:val="center"/>
            </w:pPr>
            <w:r>
              <w:t xml:space="preserve"> </w:t>
            </w:r>
            <w:r w:rsidR="00B440A0">
              <w:t xml:space="preserve"> Email &amp; Internet </w:t>
            </w:r>
            <w:r w:rsidR="00E05AE0">
              <w:t xml:space="preserve">Usage </w:t>
            </w:r>
            <w:r w:rsidR="00B440A0">
              <w:t xml:space="preserve">Policy </w:t>
            </w:r>
            <w:r>
              <w:t>Sep</w:t>
            </w:r>
            <w:r w:rsidR="00E05AE0">
              <w:t xml:space="preserve"> </w:t>
            </w:r>
            <w:r w:rsidR="00E928A9">
              <w:t>2</w:t>
            </w:r>
            <w:r w:rsidR="00E05AE0">
              <w:t>3</w:t>
            </w:r>
            <w:r w:rsidR="00B440A0">
              <w:t xml:space="preserve"> </w:t>
            </w:r>
            <w:r>
              <w:t xml:space="preserve">- Castleman Healthcare Ltd </w:t>
            </w:r>
            <w:r w:rsidR="00B440A0">
              <w:t xml:space="preserve">- Page </w:t>
            </w:r>
            <w:r w:rsidR="00B440A0">
              <w:rPr>
                <w:b/>
                <w:bCs/>
                <w:sz w:val="24"/>
                <w:szCs w:val="24"/>
              </w:rPr>
              <w:fldChar w:fldCharType="begin"/>
            </w:r>
            <w:r w:rsidR="00B440A0">
              <w:rPr>
                <w:b/>
                <w:bCs/>
              </w:rPr>
              <w:instrText xml:space="preserve"> PAGE </w:instrText>
            </w:r>
            <w:r w:rsidR="00B440A0">
              <w:rPr>
                <w:b/>
                <w:bCs/>
                <w:sz w:val="24"/>
                <w:szCs w:val="24"/>
              </w:rPr>
              <w:fldChar w:fldCharType="separate"/>
            </w:r>
            <w:r w:rsidR="0067306F">
              <w:rPr>
                <w:b/>
                <w:bCs/>
                <w:noProof/>
              </w:rPr>
              <w:t>5</w:t>
            </w:r>
            <w:r w:rsidR="00B440A0">
              <w:rPr>
                <w:b/>
                <w:bCs/>
                <w:sz w:val="24"/>
                <w:szCs w:val="24"/>
              </w:rPr>
              <w:fldChar w:fldCharType="end"/>
            </w:r>
            <w:r w:rsidR="00B440A0">
              <w:t xml:space="preserve"> of </w:t>
            </w:r>
            <w:r w:rsidR="00B440A0">
              <w:rPr>
                <w:b/>
                <w:bCs/>
                <w:sz w:val="24"/>
                <w:szCs w:val="24"/>
              </w:rPr>
              <w:fldChar w:fldCharType="begin"/>
            </w:r>
            <w:r w:rsidR="00B440A0">
              <w:rPr>
                <w:b/>
                <w:bCs/>
              </w:rPr>
              <w:instrText xml:space="preserve"> NUMPAGES  </w:instrText>
            </w:r>
            <w:r w:rsidR="00B440A0">
              <w:rPr>
                <w:b/>
                <w:bCs/>
                <w:sz w:val="24"/>
                <w:szCs w:val="24"/>
              </w:rPr>
              <w:fldChar w:fldCharType="separate"/>
            </w:r>
            <w:r w:rsidR="0067306F">
              <w:rPr>
                <w:b/>
                <w:bCs/>
                <w:noProof/>
              </w:rPr>
              <w:t>14</w:t>
            </w:r>
            <w:r w:rsidR="00B440A0">
              <w:rPr>
                <w:b/>
                <w:bCs/>
                <w:sz w:val="24"/>
                <w:szCs w:val="24"/>
              </w:rPr>
              <w:fldChar w:fldCharType="end"/>
            </w:r>
          </w:p>
        </w:sdtContent>
      </w:sdt>
    </w:sdtContent>
  </w:sdt>
  <w:p w14:paraId="34E15098" w14:textId="77777777" w:rsidR="00B440A0" w:rsidRDefault="00B4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D71A" w14:textId="77777777" w:rsidR="0027094C" w:rsidRDefault="0027094C">
      <w:pPr>
        <w:spacing w:after="0" w:line="240" w:lineRule="auto"/>
      </w:pPr>
      <w:r>
        <w:separator/>
      </w:r>
    </w:p>
  </w:footnote>
  <w:footnote w:type="continuationSeparator" w:id="0">
    <w:p w14:paraId="503E8ABB" w14:textId="77777777" w:rsidR="0027094C" w:rsidRDefault="0027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AD4" w14:textId="03358B57" w:rsidR="006E23E1" w:rsidRDefault="006E23E1" w:rsidP="006E23E1">
    <w:pPr>
      <w:pStyle w:val="Header"/>
      <w:jc w:val="right"/>
    </w:pPr>
    <w:r>
      <w:rPr>
        <w:noProof/>
      </w:rPr>
      <w:drawing>
        <wp:inline distT="0" distB="0" distL="0" distR="0" wp14:anchorId="382F3304" wp14:editId="05C4F2F5">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3DF9"/>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A2394"/>
    <w:multiLevelType w:val="hybridMultilevel"/>
    <w:tmpl w:val="2908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22CF"/>
    <w:multiLevelType w:val="hybridMultilevel"/>
    <w:tmpl w:val="1B36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280"/>
    <w:multiLevelType w:val="hybridMultilevel"/>
    <w:tmpl w:val="C8A0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1EAA"/>
    <w:multiLevelType w:val="hybridMultilevel"/>
    <w:tmpl w:val="0CA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EAD"/>
    <w:multiLevelType w:val="hybridMultilevel"/>
    <w:tmpl w:val="05C8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F6EAF"/>
    <w:multiLevelType w:val="hybridMultilevel"/>
    <w:tmpl w:val="192C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A238D"/>
    <w:multiLevelType w:val="hybridMultilevel"/>
    <w:tmpl w:val="253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544B3"/>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7705F9"/>
    <w:multiLevelType w:val="hybridMultilevel"/>
    <w:tmpl w:val="98E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A455E"/>
    <w:multiLevelType w:val="hybridMultilevel"/>
    <w:tmpl w:val="DE2E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D0048"/>
    <w:multiLevelType w:val="hybridMultilevel"/>
    <w:tmpl w:val="D7929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4845735">
    <w:abstractNumId w:val="11"/>
  </w:num>
  <w:num w:numId="2" w16cid:durableId="896357403">
    <w:abstractNumId w:val="7"/>
  </w:num>
  <w:num w:numId="3" w16cid:durableId="1404639687">
    <w:abstractNumId w:val="2"/>
  </w:num>
  <w:num w:numId="4" w16cid:durableId="2075931676">
    <w:abstractNumId w:val="3"/>
  </w:num>
  <w:num w:numId="5" w16cid:durableId="73942203">
    <w:abstractNumId w:val="1"/>
  </w:num>
  <w:num w:numId="6" w16cid:durableId="36010737">
    <w:abstractNumId w:val="9"/>
  </w:num>
  <w:num w:numId="7" w16cid:durableId="1875386295">
    <w:abstractNumId w:val="6"/>
  </w:num>
  <w:num w:numId="8" w16cid:durableId="710768838">
    <w:abstractNumId w:val="4"/>
  </w:num>
  <w:num w:numId="9" w16cid:durableId="1840728162">
    <w:abstractNumId w:val="0"/>
  </w:num>
  <w:num w:numId="10" w16cid:durableId="728923364">
    <w:abstractNumId w:val="8"/>
  </w:num>
  <w:num w:numId="11" w16cid:durableId="2092896475">
    <w:abstractNumId w:val="10"/>
  </w:num>
  <w:num w:numId="12" w16cid:durableId="121866096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0933AC"/>
    <w:rsid w:val="001007A9"/>
    <w:rsid w:val="00196599"/>
    <w:rsid w:val="001D7BDE"/>
    <w:rsid w:val="0027094C"/>
    <w:rsid w:val="003A3BC2"/>
    <w:rsid w:val="00426EF5"/>
    <w:rsid w:val="004379FC"/>
    <w:rsid w:val="00437BF3"/>
    <w:rsid w:val="0048797D"/>
    <w:rsid w:val="004931D7"/>
    <w:rsid w:val="004E6C39"/>
    <w:rsid w:val="00500DE6"/>
    <w:rsid w:val="005079B5"/>
    <w:rsid w:val="00646388"/>
    <w:rsid w:val="0067306F"/>
    <w:rsid w:val="00681880"/>
    <w:rsid w:val="006C0EA0"/>
    <w:rsid w:val="006E23E1"/>
    <w:rsid w:val="007B586B"/>
    <w:rsid w:val="007D20E7"/>
    <w:rsid w:val="00876828"/>
    <w:rsid w:val="008B3BE2"/>
    <w:rsid w:val="009D14A5"/>
    <w:rsid w:val="009D47F1"/>
    <w:rsid w:val="00A40178"/>
    <w:rsid w:val="00AC41D4"/>
    <w:rsid w:val="00AE4193"/>
    <w:rsid w:val="00B26406"/>
    <w:rsid w:val="00B440A0"/>
    <w:rsid w:val="00B8255D"/>
    <w:rsid w:val="00C15FAF"/>
    <w:rsid w:val="00C35105"/>
    <w:rsid w:val="00C621B6"/>
    <w:rsid w:val="00C71726"/>
    <w:rsid w:val="00CA517B"/>
    <w:rsid w:val="00CC1D6D"/>
    <w:rsid w:val="00CE0099"/>
    <w:rsid w:val="00D25C79"/>
    <w:rsid w:val="00D70D20"/>
    <w:rsid w:val="00E05AE0"/>
    <w:rsid w:val="00E91FAF"/>
    <w:rsid w:val="00E928A9"/>
    <w:rsid w:val="00E93D81"/>
    <w:rsid w:val="00EA3F91"/>
    <w:rsid w:val="00EB3E9D"/>
    <w:rsid w:val="00EC03D2"/>
    <w:rsid w:val="00EC534F"/>
    <w:rsid w:val="00EF2CDD"/>
    <w:rsid w:val="00EF5B36"/>
    <w:rsid w:val="00F434EF"/>
    <w:rsid w:val="00F76337"/>
    <w:rsid w:val="00FD7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5BF933"/>
  <w15:docId w15:val="{EF4267E0-B7F4-46DB-A27B-0358BA1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2CDD"/>
    <w:rPr>
      <w:sz w:val="18"/>
      <w:szCs w:val="18"/>
    </w:rPr>
  </w:style>
  <w:style w:type="paragraph" w:styleId="CommentText">
    <w:name w:val="annotation text"/>
    <w:basedOn w:val="Normal"/>
    <w:link w:val="CommentTextChar"/>
    <w:uiPriority w:val="99"/>
    <w:semiHidden/>
    <w:unhideWhenUsed/>
    <w:rsid w:val="00EF2CDD"/>
    <w:pPr>
      <w:spacing w:line="240" w:lineRule="auto"/>
    </w:pPr>
    <w:rPr>
      <w:sz w:val="24"/>
      <w:szCs w:val="24"/>
    </w:rPr>
  </w:style>
  <w:style w:type="character" w:customStyle="1" w:styleId="CommentTextChar">
    <w:name w:val="Comment Text Char"/>
    <w:basedOn w:val="DefaultParagraphFont"/>
    <w:link w:val="CommentText"/>
    <w:uiPriority w:val="99"/>
    <w:semiHidden/>
    <w:rsid w:val="00EF2CDD"/>
    <w:rPr>
      <w:sz w:val="24"/>
      <w:szCs w:val="24"/>
    </w:rPr>
  </w:style>
  <w:style w:type="paragraph" w:styleId="CommentSubject">
    <w:name w:val="annotation subject"/>
    <w:basedOn w:val="CommentText"/>
    <w:next w:val="CommentText"/>
    <w:link w:val="CommentSubjectChar"/>
    <w:uiPriority w:val="99"/>
    <w:semiHidden/>
    <w:unhideWhenUsed/>
    <w:rsid w:val="00EF2CDD"/>
    <w:rPr>
      <w:b/>
      <w:bCs/>
      <w:sz w:val="20"/>
      <w:szCs w:val="20"/>
    </w:rPr>
  </w:style>
  <w:style w:type="character" w:customStyle="1" w:styleId="CommentSubjectChar">
    <w:name w:val="Comment Subject Char"/>
    <w:basedOn w:val="CommentTextChar"/>
    <w:link w:val="CommentSubject"/>
    <w:uiPriority w:val="99"/>
    <w:semiHidden/>
    <w:rsid w:val="00EF2CDD"/>
    <w:rPr>
      <w:b/>
      <w:bCs/>
      <w:sz w:val="20"/>
      <w:szCs w:val="20"/>
    </w:rPr>
  </w:style>
  <w:style w:type="character" w:styleId="UnresolvedMention">
    <w:name w:val="Unresolved Mention"/>
    <w:basedOn w:val="DefaultParagraphFont"/>
    <w:uiPriority w:val="99"/>
    <w:semiHidden/>
    <w:unhideWhenUsed/>
    <w:rsid w:val="00C35105"/>
    <w:rPr>
      <w:color w:val="605E5C"/>
      <w:shd w:val="clear" w:color="auto" w:fill="E1DFDD"/>
    </w:rPr>
  </w:style>
  <w:style w:type="character" w:styleId="FollowedHyperlink">
    <w:name w:val="FollowedHyperlink"/>
    <w:basedOn w:val="DefaultParagraphFont"/>
    <w:uiPriority w:val="99"/>
    <w:semiHidden/>
    <w:unhideWhenUsed/>
    <w:rsid w:val="00C35105"/>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lation.gov.uk/ukpga/2000/36/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829B572-3C1F-4C3F-B05E-A8B6D52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45</TotalTime>
  <Pages>15</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11</cp:revision>
  <dcterms:created xsi:type="dcterms:W3CDTF">2018-06-05T10:07:00Z</dcterms:created>
  <dcterms:modified xsi:type="dcterms:W3CDTF">2023-09-27T06:53:00Z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